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6AB8" w14:textId="3D728E8E" w:rsidR="00A01D1B" w:rsidRPr="00164469" w:rsidRDefault="00BD45AF" w:rsidP="00A01D1B">
      <w:pPr>
        <w:pStyle w:val="berschrift1"/>
        <w:jc w:val="center"/>
        <w:rPr>
          <w:rFonts w:ascii="Aptos Serif" w:hAnsi="Aptos Serif" w:cs="Aptos Serif"/>
          <w:color w:val="0F4761"/>
          <w:lang w:val="fr-FR"/>
        </w:rPr>
      </w:pPr>
      <w:r w:rsidRPr="00164469">
        <w:rPr>
          <w:rFonts w:ascii="Aptos Serif" w:hAnsi="Aptos Serif" w:cs="Aptos Serif"/>
          <w:color w:val="0F4761"/>
          <w:lang w:val="fr-FR"/>
        </w:rPr>
        <w:t>Appel d’offres simulé – Produits de nettoyages</w:t>
      </w:r>
    </w:p>
    <w:p w14:paraId="3A29274A" w14:textId="77777777" w:rsidR="00A01D1B" w:rsidRPr="001E38D6" w:rsidRDefault="00A01D1B" w:rsidP="00A01D1B">
      <w:pPr>
        <w:rPr>
          <w:b/>
          <w:bCs/>
          <w:lang w:val="fr-FR"/>
        </w:rPr>
      </w:pPr>
    </w:p>
    <w:p w14:paraId="7C2CB1D6" w14:textId="6ED3BADE" w:rsidR="00A01D1B" w:rsidRPr="001E38D6" w:rsidRDefault="00BD45AF" w:rsidP="00A01D1B">
      <w:pPr>
        <w:pStyle w:val="berschrift2"/>
        <w:rPr>
          <w:color w:val="auto"/>
          <w:lang w:val="fr-FR"/>
        </w:rPr>
      </w:pPr>
      <w:r w:rsidRPr="001E38D6">
        <w:rPr>
          <w:color w:val="auto"/>
          <w:lang w:val="fr-FR"/>
        </w:rPr>
        <w:t>Objet</w:t>
      </w:r>
    </w:p>
    <w:p w14:paraId="297BBE1E" w14:textId="160A8DE9" w:rsidR="0027769C" w:rsidRPr="001E38D6" w:rsidRDefault="00BD45AF" w:rsidP="00BD45AF">
      <w:pPr>
        <w:rPr>
          <w:lang w:val="fr-FR"/>
        </w:rPr>
      </w:pPr>
      <w:r w:rsidRPr="001E38D6">
        <w:rPr>
          <w:lang w:val="fr-FR"/>
        </w:rPr>
        <w:t>Fourniture de produits de nettoyage pour les bâtiments publics dans le but de réduire l’impact des produits chimiques de nettoyage sur l’environnement et la santé.</w:t>
      </w:r>
    </w:p>
    <w:p w14:paraId="68621ED4" w14:textId="77777777" w:rsidR="00BD45AF" w:rsidRPr="001E38D6" w:rsidRDefault="00BD45AF" w:rsidP="00A01D1B">
      <w:pPr>
        <w:pStyle w:val="berschrift2"/>
        <w:rPr>
          <w:color w:val="auto"/>
          <w:lang w:val="fr-FR"/>
        </w:rPr>
      </w:pPr>
    </w:p>
    <w:p w14:paraId="384D367D" w14:textId="4BB4DC52" w:rsidR="00A01D1B" w:rsidRPr="001E38D6" w:rsidRDefault="00BD45AF" w:rsidP="00A01D1B">
      <w:pPr>
        <w:pStyle w:val="berschrift2"/>
        <w:rPr>
          <w:color w:val="auto"/>
          <w:lang w:val="fr-FR"/>
        </w:rPr>
      </w:pPr>
      <w:r w:rsidRPr="001E38D6">
        <w:rPr>
          <w:color w:val="auto"/>
          <w:lang w:val="fr-FR"/>
        </w:rPr>
        <w:t>Contenu de la livraison</w:t>
      </w:r>
    </w:p>
    <w:p w14:paraId="57BC7C6B" w14:textId="56DE7364" w:rsidR="00C708DA" w:rsidRPr="001E38D6" w:rsidRDefault="00BD45AF" w:rsidP="00BD45AF">
      <w:pPr>
        <w:rPr>
          <w:lang w:val="fr-FR"/>
        </w:rPr>
      </w:pPr>
      <w:r w:rsidRPr="001E38D6">
        <w:rPr>
          <w:lang w:val="fr-FR"/>
        </w:rPr>
        <w:t>Produits de nettoyage professionnels destinés à l’entretien courant des bâtiments publics, y compris la livraison et la documentation relative aux produits.</w:t>
      </w:r>
    </w:p>
    <w:p w14:paraId="5C788815" w14:textId="77777777" w:rsidR="00A01D1B" w:rsidRPr="001E38D6" w:rsidRDefault="00A01D1B" w:rsidP="00A01D1B">
      <w:pPr>
        <w:rPr>
          <w:lang w:val="fr-FR"/>
        </w:rPr>
      </w:pPr>
    </w:p>
    <w:p w14:paraId="24701854" w14:textId="7475116C" w:rsidR="00A01D1B" w:rsidRPr="001E38D6" w:rsidRDefault="00BD45AF" w:rsidP="00A01D1B">
      <w:pPr>
        <w:pStyle w:val="berschrift2"/>
        <w:rPr>
          <w:color w:val="auto"/>
          <w:lang w:val="fr-FR"/>
        </w:rPr>
      </w:pPr>
      <w:r w:rsidRPr="001E38D6">
        <w:rPr>
          <w:color w:val="auto"/>
          <w:lang w:val="fr-FR"/>
        </w:rPr>
        <w:t>Spécifications techniques</w:t>
      </w:r>
    </w:p>
    <w:p w14:paraId="151B93C9" w14:textId="57243607" w:rsidR="009C44DB" w:rsidRPr="007F68A1" w:rsidRDefault="00BD45AF" w:rsidP="00BD45AF">
      <w:pPr>
        <w:rPr>
          <w:lang w:val="fr-FR"/>
        </w:rPr>
      </w:pPr>
      <w:r w:rsidRPr="007F68A1">
        <w:rPr>
          <w:lang w:val="fr-FR"/>
        </w:rPr>
        <w:t xml:space="preserve">- Les produits doivent avoir un impact environnemental réduit.                                                                                   - Les substances dangereuses doivent être limitées.                                                                                                                      - Les produits doivent être accompagnés de fiches de données de sécurité (FDS).                                                            - Une documentation claire sur les produits et des modes d’emploi </w:t>
      </w:r>
      <w:proofErr w:type="gramStart"/>
      <w:r w:rsidRPr="007F68A1">
        <w:rPr>
          <w:lang w:val="fr-FR"/>
        </w:rPr>
        <w:t>doivent</w:t>
      </w:r>
      <w:proofErr w:type="gramEnd"/>
      <w:r w:rsidRPr="007F68A1">
        <w:rPr>
          <w:lang w:val="fr-FR"/>
        </w:rPr>
        <w:t xml:space="preserve"> être fournis.                                 - Les mesures visant à protéger la santé et la sécurité des travailleurs doivent être respectées.</w:t>
      </w:r>
    </w:p>
    <w:p w14:paraId="68A3A649" w14:textId="77777777" w:rsidR="00BD45AF" w:rsidRPr="007F68A1" w:rsidRDefault="00BD45AF" w:rsidP="00BD45AF">
      <w:pPr>
        <w:rPr>
          <w:b/>
          <w:bCs/>
          <w:lang w:val="fr-FR"/>
        </w:rPr>
      </w:pPr>
      <w:r w:rsidRPr="007F68A1">
        <w:rPr>
          <w:b/>
          <w:bCs/>
          <w:lang w:val="fr-FR"/>
        </w:rPr>
        <w:t>Contrôle :</w:t>
      </w:r>
    </w:p>
    <w:p w14:paraId="44A97155" w14:textId="16D8DA0E" w:rsidR="00BD45AF" w:rsidRPr="007F68A1" w:rsidRDefault="00BD45AF" w:rsidP="00BD45AF">
      <w:pPr>
        <w:rPr>
          <w:lang w:val="fr-FR"/>
        </w:rPr>
      </w:pPr>
      <w:r w:rsidRPr="007F68A1">
        <w:rPr>
          <w:lang w:val="fr-FR"/>
        </w:rPr>
        <w:t>Performance environnementale : label écologique européen ou certificat équivalent ou documentation détaillée sur l’équivalence.                                                                                                              Substances dangereuses : fiches de données de sécurité conformes au règlement REACH.     Documentation : fiches techniques et modes d'emploi.                                                                                         Sécurité au travail : déclaration de conformité et guides ou manuels de formation.</w:t>
      </w:r>
    </w:p>
    <w:p w14:paraId="3E6FF869" w14:textId="77777777" w:rsidR="00A01D1B" w:rsidRPr="008530C5" w:rsidRDefault="00A01D1B" w:rsidP="00A01D1B">
      <w:pPr>
        <w:rPr>
          <w:lang w:val="fr-FR"/>
        </w:rPr>
      </w:pPr>
    </w:p>
    <w:p w14:paraId="4A13EA5A" w14:textId="75D28F36" w:rsidR="00E86E3C" w:rsidRPr="007F68A1" w:rsidRDefault="00BD45AF" w:rsidP="008530C5">
      <w:pPr>
        <w:pStyle w:val="berschrift2"/>
        <w:rPr>
          <w:color w:val="auto"/>
          <w:lang w:val="fr-FR"/>
        </w:rPr>
      </w:pPr>
      <w:r w:rsidRPr="007F68A1">
        <w:rPr>
          <w:color w:val="auto"/>
          <w:lang w:val="fr-FR"/>
        </w:rPr>
        <w:t>Critères d’attribution</w:t>
      </w:r>
    </w:p>
    <w:p w14:paraId="33943A08" w14:textId="0EC517F0" w:rsidR="00BD45AF" w:rsidRPr="007F68A1" w:rsidRDefault="00BD45AF" w:rsidP="00BD45AF">
      <w:pPr>
        <w:rPr>
          <w:lang w:val="fr-FR"/>
        </w:rPr>
      </w:pPr>
      <w:r w:rsidRPr="007F68A1">
        <w:rPr>
          <w:lang w:val="fr-FR"/>
        </w:rPr>
        <w:t>Des points supplémentaires sont attribués aux produits certifiés par le label écologique de l</w:t>
      </w:r>
      <w:r w:rsidR="002952EA" w:rsidRPr="007F68A1">
        <w:rPr>
          <w:lang w:val="fr-FR"/>
        </w:rPr>
        <w:t>’</w:t>
      </w:r>
      <w:r w:rsidRPr="007F68A1">
        <w:rPr>
          <w:lang w:val="fr-FR"/>
        </w:rPr>
        <w:t>UE ou un label équivalent.</w:t>
      </w:r>
    </w:p>
    <w:p w14:paraId="6AD6ECAA" w14:textId="6587F370" w:rsidR="00A01D1B" w:rsidRPr="008530C5" w:rsidRDefault="002952EA" w:rsidP="00BD45AF">
      <w:pPr>
        <w:rPr>
          <w:color w:val="EE0000"/>
          <w:lang w:val="fr-FR"/>
        </w:rPr>
      </w:pPr>
      <w:r w:rsidRPr="007F68A1">
        <w:rPr>
          <w:b/>
          <w:bCs/>
          <w:lang w:val="fr-FR"/>
        </w:rPr>
        <w:t xml:space="preserve">Contrôle </w:t>
      </w:r>
      <w:r w:rsidR="00BD45AF" w:rsidRPr="007F68A1">
        <w:rPr>
          <w:b/>
          <w:bCs/>
          <w:lang w:val="fr-FR"/>
        </w:rPr>
        <w:t>:</w:t>
      </w:r>
      <w:r w:rsidR="00BD45AF" w:rsidRPr="007F68A1">
        <w:rPr>
          <w:lang w:val="fr-FR"/>
        </w:rPr>
        <w:t xml:space="preserve"> présentation de certificats de label écologique valides.</w:t>
      </w:r>
    </w:p>
    <w:p w14:paraId="23B00F9B" w14:textId="07D8B5BC" w:rsidR="00A01D1B" w:rsidRPr="008530C5" w:rsidRDefault="00A01D1B">
      <w:pPr>
        <w:rPr>
          <w:lang w:val="fr-FR"/>
        </w:rPr>
      </w:pPr>
      <w:r w:rsidRPr="008530C5">
        <w:rPr>
          <w:lang w:val="fr-FR"/>
        </w:rPr>
        <w:br w:type="page"/>
      </w:r>
    </w:p>
    <w:p w14:paraId="6435F079" w14:textId="7A3F2B99" w:rsidR="00A01D1B" w:rsidRPr="00164469" w:rsidRDefault="002952EA" w:rsidP="00A01D1B">
      <w:pPr>
        <w:pStyle w:val="berschrift1"/>
        <w:jc w:val="center"/>
        <w:rPr>
          <w:rFonts w:ascii="Aptos Serif" w:hAnsi="Aptos Serif" w:cs="Aptos Serif"/>
          <w:color w:val="0F4761"/>
          <w:lang w:val="fr-FR"/>
        </w:rPr>
      </w:pPr>
      <w:r w:rsidRPr="00164469">
        <w:rPr>
          <w:rFonts w:ascii="Aptos Serif" w:hAnsi="Aptos Serif" w:cs="Aptos Serif"/>
          <w:color w:val="0F4761"/>
          <w:lang w:val="fr-FR"/>
        </w:rPr>
        <w:lastRenderedPageBreak/>
        <w:t xml:space="preserve">Offres </w:t>
      </w:r>
      <w:r w:rsidR="007F68A1" w:rsidRPr="00164469">
        <w:rPr>
          <w:rFonts w:ascii="Aptos Serif" w:hAnsi="Aptos Serif" w:cs="Aptos Serif"/>
          <w:color w:val="0F4761"/>
          <w:lang w:val="fr-FR"/>
        </w:rPr>
        <w:t xml:space="preserve">dématérialisées – </w:t>
      </w:r>
      <w:r w:rsidRPr="00164469">
        <w:rPr>
          <w:rFonts w:ascii="Aptos Serif" w:hAnsi="Aptos Serif" w:cs="Aptos Serif"/>
          <w:color w:val="0F4761"/>
          <w:lang w:val="fr-FR"/>
        </w:rPr>
        <w:t>Produits de nettoyage</w:t>
      </w:r>
    </w:p>
    <w:p w14:paraId="713D1066" w14:textId="77777777" w:rsidR="00A01D1B" w:rsidRPr="008530C5" w:rsidRDefault="00A01D1B" w:rsidP="00A01D1B">
      <w:pPr>
        <w:rPr>
          <w:lang w:val="fr-FR"/>
        </w:rPr>
      </w:pPr>
    </w:p>
    <w:p w14:paraId="3C58FD0F" w14:textId="3B21E0A8" w:rsidR="00A01D1B" w:rsidRPr="007F68A1" w:rsidRDefault="002952EA" w:rsidP="00A01D1B">
      <w:pPr>
        <w:pStyle w:val="berschrift2"/>
        <w:rPr>
          <w:color w:val="auto"/>
          <w:lang w:val="fr-FR"/>
        </w:rPr>
      </w:pPr>
      <w:r w:rsidRPr="007F68A1">
        <w:rPr>
          <w:color w:val="auto"/>
          <w:lang w:val="fr-FR"/>
        </w:rPr>
        <w:t>Offre A</w:t>
      </w:r>
    </w:p>
    <w:p w14:paraId="4A11BDF2" w14:textId="1DB45C02" w:rsidR="002952EA" w:rsidRPr="007F68A1" w:rsidRDefault="002952EA" w:rsidP="002952EA">
      <w:pPr>
        <w:rPr>
          <w:lang w:val="fr-FR"/>
        </w:rPr>
      </w:pPr>
      <w:r w:rsidRPr="007F68A1">
        <w:rPr>
          <w:lang w:val="fr-FR"/>
        </w:rPr>
        <w:t>Le soumissionnaire propose une gamme de produits de nettoyage professionnels, dont la plupart sont certifiés par le label écologique de l’UE ou un label équivalent.</w:t>
      </w:r>
    </w:p>
    <w:p w14:paraId="5A1740A7" w14:textId="088F39C2" w:rsidR="005D785E" w:rsidRPr="007F68A1" w:rsidRDefault="002952EA" w:rsidP="002952EA">
      <w:pPr>
        <w:rPr>
          <w:lang w:val="fr-FR"/>
        </w:rPr>
      </w:pPr>
      <w:r w:rsidRPr="007F68A1">
        <w:rPr>
          <w:lang w:val="fr-FR"/>
        </w:rPr>
        <w:t>Des fiches de données de sécurité complètes et une documentation technique sont fournies. Du matériel de formation est inclus pour garantir une utilisation sûre par le personnel de nettoyage, et la fiabilité des livraisons est assurée.</w:t>
      </w:r>
    </w:p>
    <w:p w14:paraId="6AC81DB9" w14:textId="77777777" w:rsidR="00A01D1B" w:rsidRPr="008530C5" w:rsidRDefault="00A01D1B" w:rsidP="00A01D1B">
      <w:pPr>
        <w:rPr>
          <w:lang w:val="fr-FR"/>
        </w:rPr>
      </w:pPr>
    </w:p>
    <w:p w14:paraId="794C5757" w14:textId="2B3A7D70" w:rsidR="00A01D1B" w:rsidRPr="007F68A1" w:rsidRDefault="002952EA" w:rsidP="00A01D1B">
      <w:pPr>
        <w:pStyle w:val="berschrift2"/>
        <w:rPr>
          <w:color w:val="auto"/>
          <w:lang w:val="fr-FR"/>
        </w:rPr>
      </w:pPr>
      <w:r w:rsidRPr="007F68A1">
        <w:rPr>
          <w:color w:val="auto"/>
          <w:lang w:val="fr-FR"/>
        </w:rPr>
        <w:t>Offre B</w:t>
      </w:r>
    </w:p>
    <w:p w14:paraId="404369E9" w14:textId="52F5F868" w:rsidR="002952EA" w:rsidRPr="007F68A1" w:rsidRDefault="002952EA" w:rsidP="002952EA">
      <w:pPr>
        <w:rPr>
          <w:lang w:val="fr-FR"/>
        </w:rPr>
      </w:pPr>
      <w:r w:rsidRPr="007F68A1">
        <w:rPr>
          <w:lang w:val="fr-FR"/>
        </w:rPr>
        <w:t>Le soumissionnaire propose des produits de nettoyage standard accompagnés d’une documentation limitée.</w:t>
      </w:r>
    </w:p>
    <w:p w14:paraId="4E226DDB" w14:textId="54566392" w:rsidR="00A77553" w:rsidRPr="007F68A1" w:rsidRDefault="002952EA" w:rsidP="002952EA">
      <w:pPr>
        <w:rPr>
          <w:lang w:val="fr-FR"/>
        </w:rPr>
      </w:pPr>
      <w:r w:rsidRPr="007F68A1">
        <w:rPr>
          <w:lang w:val="fr-FR"/>
        </w:rPr>
        <w:t>Les fiches de données de sécurité sont incomplètes et aucune information n’est fournie sur les restrictions relatives aux substances dangereuses ou les mesures de sécurité pour les travailleurs.</w:t>
      </w:r>
    </w:p>
    <w:p w14:paraId="2662EE34" w14:textId="77777777" w:rsidR="00A01D1B" w:rsidRPr="008530C5" w:rsidRDefault="00A01D1B" w:rsidP="00A01D1B">
      <w:pPr>
        <w:rPr>
          <w:lang w:val="fr-FR"/>
        </w:rPr>
      </w:pPr>
    </w:p>
    <w:p w14:paraId="04574F2B" w14:textId="7DEAFAD0" w:rsidR="00A01D1B" w:rsidRPr="007F68A1" w:rsidRDefault="002952EA" w:rsidP="00A01D1B">
      <w:pPr>
        <w:pStyle w:val="berschrift2"/>
        <w:rPr>
          <w:color w:val="auto"/>
          <w:lang w:val="fr-FR"/>
        </w:rPr>
      </w:pPr>
      <w:r w:rsidRPr="007F68A1">
        <w:rPr>
          <w:color w:val="auto"/>
          <w:lang w:val="fr-FR"/>
        </w:rPr>
        <w:t>Offre C</w:t>
      </w:r>
    </w:p>
    <w:p w14:paraId="4C30EF49" w14:textId="3AA5088E" w:rsidR="002952EA" w:rsidRPr="007F68A1" w:rsidRDefault="002952EA" w:rsidP="002952EA">
      <w:pPr>
        <w:rPr>
          <w:lang w:val="fr-FR"/>
        </w:rPr>
      </w:pPr>
      <w:r w:rsidRPr="007F68A1">
        <w:rPr>
          <w:lang w:val="fr-FR"/>
        </w:rPr>
        <w:t>Le soumissionnaire propose des produits de nettoyage commercialisés comme étant respectueux de l’environnement et peu toxiques.</w:t>
      </w:r>
    </w:p>
    <w:p w14:paraId="1628696E" w14:textId="39E75185" w:rsidR="009211D3" w:rsidRPr="007F68A1" w:rsidRDefault="002952EA" w:rsidP="002952EA">
      <w:pPr>
        <w:rPr>
          <w:lang w:val="fr-FR"/>
        </w:rPr>
      </w:pPr>
      <w:r w:rsidRPr="007F68A1">
        <w:rPr>
          <w:lang w:val="fr-FR"/>
        </w:rPr>
        <w:t>Des fiches de données de sécurité sont fournies et une déclaration sur l’honneur relative à la réduction de l’impact environnemental est jointe. Toutefois, aucun label écologique reconnu ni aucune vérification par un tiers ne sont présentés.</w:t>
      </w:r>
    </w:p>
    <w:p w14:paraId="6D7D0DF0" w14:textId="77777777" w:rsidR="00A01D1B" w:rsidRPr="007F68A1" w:rsidRDefault="00A01D1B" w:rsidP="00A01D1B">
      <w:pPr>
        <w:rPr>
          <w:lang w:val="fr-FR"/>
        </w:rPr>
      </w:pPr>
    </w:p>
    <w:p w14:paraId="3ADC7ABB" w14:textId="77777777" w:rsidR="00A01D1B" w:rsidRPr="008530C5" w:rsidRDefault="00A01D1B" w:rsidP="00A01D1B">
      <w:pPr>
        <w:rPr>
          <w:lang w:val="fr-FR"/>
        </w:rPr>
      </w:pPr>
    </w:p>
    <w:p w14:paraId="1FC0A412" w14:textId="77777777" w:rsidR="00D6454B" w:rsidRPr="008530C5" w:rsidRDefault="00D6454B">
      <w:pPr>
        <w:rPr>
          <w:lang w:val="fr-FR"/>
        </w:rPr>
      </w:pPr>
    </w:p>
    <w:sectPr w:rsidR="00D6454B" w:rsidRPr="008530C5">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0EE0" w14:textId="77777777" w:rsidR="008B63E4" w:rsidRDefault="008B63E4" w:rsidP="00A01D1B">
      <w:pPr>
        <w:spacing w:after="0" w:line="240" w:lineRule="auto"/>
      </w:pPr>
      <w:r>
        <w:separator/>
      </w:r>
    </w:p>
  </w:endnote>
  <w:endnote w:type="continuationSeparator" w:id="0">
    <w:p w14:paraId="4D225C72" w14:textId="77777777" w:rsidR="008B63E4" w:rsidRDefault="008B63E4" w:rsidP="00A0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altName w:val="Aptos Serif"/>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8CF4" w14:textId="5F4FD413" w:rsidR="00A01D1B" w:rsidRPr="001E38D6" w:rsidRDefault="00FC3B51" w:rsidP="00A01D1B">
    <w:pPr>
      <w:pBdr>
        <w:top w:val="nil"/>
        <w:left w:val="nil"/>
        <w:bottom w:val="nil"/>
        <w:right w:val="nil"/>
        <w:between w:val="nil"/>
      </w:pBdr>
      <w:tabs>
        <w:tab w:val="center" w:pos="4536"/>
        <w:tab w:val="right" w:pos="9072"/>
      </w:tabs>
      <w:jc w:val="both"/>
      <w:rPr>
        <w:color w:val="000000"/>
        <w:sz w:val="13"/>
        <w:szCs w:val="13"/>
        <w:lang w:val="de-AT"/>
      </w:rPr>
    </w:pPr>
    <w:r>
      <w:rPr>
        <w:noProof/>
        <w:color w:val="000000"/>
        <w:sz w:val="13"/>
        <w:szCs w:val="13"/>
        <w:lang w:val="de-AT"/>
      </w:rPr>
      <w:drawing>
        <wp:inline distT="0" distB="0" distL="0" distR="0" wp14:anchorId="1487C13C" wp14:editId="02EA465B">
          <wp:extent cx="3014819" cy="1205865"/>
          <wp:effectExtent l="0" t="0" r="0" b="635"/>
          <wp:docPr id="238112318"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12318" name="Grafik 1" descr="Ein Bild, das Text, Screensho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054485" cy="12217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482C" w14:textId="77777777" w:rsidR="008B63E4" w:rsidRDefault="008B63E4" w:rsidP="00A01D1B">
      <w:pPr>
        <w:spacing w:after="0" w:line="240" w:lineRule="auto"/>
      </w:pPr>
      <w:r>
        <w:separator/>
      </w:r>
    </w:p>
  </w:footnote>
  <w:footnote w:type="continuationSeparator" w:id="0">
    <w:p w14:paraId="27AA269F" w14:textId="77777777" w:rsidR="008B63E4" w:rsidRDefault="008B63E4" w:rsidP="00A01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C5B5" w14:textId="6461DC0A" w:rsidR="00A01D1B" w:rsidRDefault="00A01D1B">
    <w:pPr>
      <w:pStyle w:val="Kopfzeile"/>
    </w:pPr>
    <w:r>
      <w:rPr>
        <w:noProof/>
      </w:rPr>
      <w:drawing>
        <wp:anchor distT="0" distB="0" distL="114300" distR="114300" simplePos="0" relativeHeight="251659264" behindDoc="0" locked="0" layoutInCell="1" hidden="0" allowOverlap="1" wp14:anchorId="19435B94" wp14:editId="251F0CC0">
          <wp:simplePos x="0" y="0"/>
          <wp:positionH relativeFrom="column">
            <wp:posOffset>5406390</wp:posOffset>
          </wp:positionH>
          <wp:positionV relativeFrom="paragraph">
            <wp:posOffset>-225782</wp:posOffset>
          </wp:positionV>
          <wp:extent cx="1089555" cy="570865"/>
          <wp:effectExtent l="0" t="0" r="0" b="0"/>
          <wp:wrapSquare wrapText="bothSides" distT="0" distB="0" distL="114300" distR="114300"/>
          <wp:docPr id="790707298" name="image1.png" descr="Ein Bild, das Grafiken, Screenshot, Grafikdesign,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descr="Ein Bild, das Grafiken, Screenshot, Grafikdesign, Schrift enthält.&#10;&#10;Automatisch generierte Beschreibung"/>
                  <pic:cNvPicPr preferRelativeResize="0"/>
                </pic:nvPicPr>
                <pic:blipFill>
                  <a:blip r:embed="rId1"/>
                  <a:srcRect/>
                  <a:stretch>
                    <a:fillRect/>
                  </a:stretch>
                </pic:blipFill>
                <pic:spPr>
                  <a:xfrm>
                    <a:off x="0" y="0"/>
                    <a:ext cx="1089555" cy="5708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E04A7"/>
    <w:multiLevelType w:val="hybridMultilevel"/>
    <w:tmpl w:val="63307F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775F03"/>
    <w:multiLevelType w:val="hybridMultilevel"/>
    <w:tmpl w:val="865C1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CB15661"/>
    <w:multiLevelType w:val="hybridMultilevel"/>
    <w:tmpl w:val="30323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8546355">
    <w:abstractNumId w:val="1"/>
  </w:num>
  <w:num w:numId="2" w16cid:durableId="1665665617">
    <w:abstractNumId w:val="2"/>
  </w:num>
  <w:num w:numId="3" w16cid:durableId="121296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1B"/>
    <w:rsid w:val="00027D9F"/>
    <w:rsid w:val="00155D67"/>
    <w:rsid w:val="00164469"/>
    <w:rsid w:val="001666AA"/>
    <w:rsid w:val="001B1AFA"/>
    <w:rsid w:val="001E38D6"/>
    <w:rsid w:val="0027769C"/>
    <w:rsid w:val="002952EA"/>
    <w:rsid w:val="003A3346"/>
    <w:rsid w:val="0047142E"/>
    <w:rsid w:val="004826FB"/>
    <w:rsid w:val="00523CEA"/>
    <w:rsid w:val="005A40DE"/>
    <w:rsid w:val="005C062F"/>
    <w:rsid w:val="005D785E"/>
    <w:rsid w:val="007B1EBA"/>
    <w:rsid w:val="007F68A1"/>
    <w:rsid w:val="008530C5"/>
    <w:rsid w:val="00882A72"/>
    <w:rsid w:val="008B63E4"/>
    <w:rsid w:val="009211D3"/>
    <w:rsid w:val="00931FF1"/>
    <w:rsid w:val="009C44DB"/>
    <w:rsid w:val="00A01D1B"/>
    <w:rsid w:val="00A77553"/>
    <w:rsid w:val="00B73B39"/>
    <w:rsid w:val="00B87AD4"/>
    <w:rsid w:val="00BD45AF"/>
    <w:rsid w:val="00C708DA"/>
    <w:rsid w:val="00D6454B"/>
    <w:rsid w:val="00D82C9E"/>
    <w:rsid w:val="00E86E3C"/>
    <w:rsid w:val="00FC3B51"/>
    <w:rsid w:val="00FD72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331B"/>
  <w15:chartTrackingRefBased/>
  <w15:docId w15:val="{49FC2DFC-B5E9-4326-AB7A-8AE3EC52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1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01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1D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1D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1D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1D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1D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01D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1D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1D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01D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01D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01D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01D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01D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1D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01D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1D1B"/>
    <w:rPr>
      <w:rFonts w:eastAsiaTheme="majorEastAsia" w:cstheme="majorBidi"/>
      <w:color w:val="272727" w:themeColor="text1" w:themeTint="D8"/>
    </w:rPr>
  </w:style>
  <w:style w:type="paragraph" w:styleId="Titel">
    <w:name w:val="Title"/>
    <w:basedOn w:val="Standard"/>
    <w:next w:val="Standard"/>
    <w:link w:val="TitelZchn"/>
    <w:uiPriority w:val="10"/>
    <w:qFormat/>
    <w:rsid w:val="00A01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1D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1D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1D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01D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01D1B"/>
    <w:rPr>
      <w:i/>
      <w:iCs/>
      <w:color w:val="404040" w:themeColor="text1" w:themeTint="BF"/>
    </w:rPr>
  </w:style>
  <w:style w:type="paragraph" w:styleId="Listenabsatz">
    <w:name w:val="List Paragraph"/>
    <w:basedOn w:val="Standard"/>
    <w:uiPriority w:val="34"/>
    <w:qFormat/>
    <w:rsid w:val="00A01D1B"/>
    <w:pPr>
      <w:ind w:left="720"/>
      <w:contextualSpacing/>
    </w:pPr>
  </w:style>
  <w:style w:type="character" w:styleId="IntensiveHervorhebung">
    <w:name w:val="Intense Emphasis"/>
    <w:basedOn w:val="Absatz-Standardschriftart"/>
    <w:uiPriority w:val="21"/>
    <w:qFormat/>
    <w:rsid w:val="00A01D1B"/>
    <w:rPr>
      <w:i/>
      <w:iCs/>
      <w:color w:val="0F4761" w:themeColor="accent1" w:themeShade="BF"/>
    </w:rPr>
  </w:style>
  <w:style w:type="paragraph" w:styleId="IntensivesZitat">
    <w:name w:val="Intense Quote"/>
    <w:basedOn w:val="Standard"/>
    <w:next w:val="Standard"/>
    <w:link w:val="IntensivesZitatZchn"/>
    <w:uiPriority w:val="30"/>
    <w:qFormat/>
    <w:rsid w:val="00A01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1D1B"/>
    <w:rPr>
      <w:i/>
      <w:iCs/>
      <w:color w:val="0F4761" w:themeColor="accent1" w:themeShade="BF"/>
    </w:rPr>
  </w:style>
  <w:style w:type="character" w:styleId="IntensiverVerweis">
    <w:name w:val="Intense Reference"/>
    <w:basedOn w:val="Absatz-Standardschriftart"/>
    <w:uiPriority w:val="32"/>
    <w:qFormat/>
    <w:rsid w:val="00A01D1B"/>
    <w:rPr>
      <w:b/>
      <w:bCs/>
      <w:smallCaps/>
      <w:color w:val="0F4761" w:themeColor="accent1" w:themeShade="BF"/>
      <w:spacing w:val="5"/>
    </w:rPr>
  </w:style>
  <w:style w:type="paragraph" w:styleId="Kopfzeile">
    <w:name w:val="header"/>
    <w:basedOn w:val="Standard"/>
    <w:link w:val="KopfzeileZchn"/>
    <w:uiPriority w:val="99"/>
    <w:unhideWhenUsed/>
    <w:rsid w:val="00A01D1B"/>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A01D1B"/>
  </w:style>
  <w:style w:type="paragraph" w:styleId="Fuzeile">
    <w:name w:val="footer"/>
    <w:basedOn w:val="Standard"/>
    <w:link w:val="FuzeileZchn"/>
    <w:uiPriority w:val="99"/>
    <w:unhideWhenUsed/>
    <w:rsid w:val="00A01D1B"/>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A01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87807">
      <w:bodyDiv w:val="1"/>
      <w:marLeft w:val="0"/>
      <w:marRight w:val="0"/>
      <w:marTop w:val="0"/>
      <w:marBottom w:val="0"/>
      <w:divBdr>
        <w:top w:val="none" w:sz="0" w:space="0" w:color="auto"/>
        <w:left w:val="none" w:sz="0" w:space="0" w:color="auto"/>
        <w:bottom w:val="none" w:sz="0" w:space="0" w:color="auto"/>
        <w:right w:val="none" w:sz="0" w:space="0" w:color="auto"/>
      </w:divBdr>
    </w:div>
    <w:div w:id="1997492519">
      <w:bodyDiv w:val="1"/>
      <w:marLeft w:val="0"/>
      <w:marRight w:val="0"/>
      <w:marTop w:val="0"/>
      <w:marBottom w:val="0"/>
      <w:divBdr>
        <w:top w:val="none" w:sz="0" w:space="0" w:color="auto"/>
        <w:left w:val="none" w:sz="0" w:space="0" w:color="auto"/>
        <w:bottom w:val="none" w:sz="0" w:space="0" w:color="auto"/>
        <w:right w:val="none" w:sz="0" w:space="0" w:color="auto"/>
      </w:divBdr>
    </w:div>
    <w:div w:id="2080009057">
      <w:bodyDiv w:val="1"/>
      <w:marLeft w:val="0"/>
      <w:marRight w:val="0"/>
      <w:marTop w:val="0"/>
      <w:marBottom w:val="0"/>
      <w:divBdr>
        <w:top w:val="none" w:sz="0" w:space="0" w:color="auto"/>
        <w:left w:val="none" w:sz="0" w:space="0" w:color="auto"/>
        <w:bottom w:val="none" w:sz="0" w:space="0" w:color="auto"/>
        <w:right w:val="none" w:sz="0" w:space="0" w:color="auto"/>
      </w:divBdr>
    </w:div>
    <w:div w:id="21037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1a2252-afe8-425f-8a31-b42afa2f1aa3">
      <Terms xmlns="http://schemas.microsoft.com/office/infopath/2007/PartnerControls"/>
    </lcf76f155ced4ddcb4097134ff3c332f>
    <TaxCatchAll xmlns="47c10efa-acfd-4dcf-93b1-4e39e3d402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55B8ECBF0E41D4F84283CBD4EE3A7A4" ma:contentTypeVersion="14" ma:contentTypeDescription="Creare un nuovo documento." ma:contentTypeScope="" ma:versionID="06f60da4522028182e1a9c336b67f3a5">
  <xsd:schema xmlns:xsd="http://www.w3.org/2001/XMLSchema" xmlns:xs="http://www.w3.org/2001/XMLSchema" xmlns:p="http://schemas.microsoft.com/office/2006/metadata/properties" xmlns:ns2="ad1a2252-afe8-425f-8a31-b42afa2f1aa3" xmlns:ns3="47c10efa-acfd-4dcf-93b1-4e39e3d402ca" targetNamespace="http://schemas.microsoft.com/office/2006/metadata/properties" ma:root="true" ma:fieldsID="256b591eaa0aa936ee7cc00e5eb7b7b9" ns2:_="" ns3:_="">
    <xsd:import namespace="ad1a2252-afe8-425f-8a31-b42afa2f1aa3"/>
    <xsd:import namespace="47c10efa-acfd-4dcf-93b1-4e39e3d402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a2252-afe8-425f-8a31-b42afa2f1a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e1459920-209e-478c-a0d1-643b9e6ee8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10efa-acfd-4dcf-93b1-4e39e3d402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35998f-6510-4e3d-91c8-d84ad3acaeb7}" ma:internalName="TaxCatchAll" ma:showField="CatchAllData" ma:web="47c10efa-acfd-4dcf-93b1-4e39e3d40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6B74C-24E6-4058-BDBD-22E898848C36}">
  <ds:schemaRefs>
    <ds:schemaRef ds:uri="http://schemas.microsoft.com/office/2006/metadata/properties"/>
    <ds:schemaRef ds:uri="http://schemas.microsoft.com/office/infopath/2007/PartnerControls"/>
    <ds:schemaRef ds:uri="ad1a2252-afe8-425f-8a31-b42afa2f1aa3"/>
    <ds:schemaRef ds:uri="47c10efa-acfd-4dcf-93b1-4e39e3d402ca"/>
  </ds:schemaRefs>
</ds:datastoreItem>
</file>

<file path=customXml/itemProps2.xml><?xml version="1.0" encoding="utf-8"?>
<ds:datastoreItem xmlns:ds="http://schemas.openxmlformats.org/officeDocument/2006/customXml" ds:itemID="{64BFAEE1-DEA4-4C6D-BD46-E2C3F0F6C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a2252-afe8-425f-8a31-b42afa2f1aa3"/>
    <ds:schemaRef ds:uri="47c10efa-acfd-4dcf-93b1-4e39e3d40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F630D-1E2E-4DFD-8F8A-3443D302A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2647</Characters>
  <Application>Microsoft Office Word</Application>
  <DocSecurity>0</DocSecurity>
  <Lines>49</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Balducci</dc:creator>
  <cp:keywords>, docId:09AF8297C46E3C177965AF56B55F00AC</cp:keywords>
  <dc:description/>
  <cp:lastModifiedBy>Maya Knevels</cp:lastModifiedBy>
  <cp:revision>2</cp:revision>
  <dcterms:created xsi:type="dcterms:W3CDTF">2026-04-30T13:23:00Z</dcterms:created>
  <dcterms:modified xsi:type="dcterms:W3CDTF">2026-04-30T13:23:00Z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0x010100255B8ECBF0E41D4F84283CBD4EE3A7A4</vt:lpwstr>
  </property>
  <property fmtid="{D5CDD505-2E9C-101B-9397-08002B2CF9AE}" pid="3" name="MediaServiceImageTags">
    <vt:lpwstr/>
  </property>
</Properties>
</file>