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0FF643" w14:textId="77777777" w:rsidR="000B0993" w:rsidRPr="000B0993" w:rsidRDefault="000B0993" w:rsidP="000B0993">
      <w:pPr>
        <w:pStyle w:val="StandardWeb"/>
        <w:spacing w:before="0" w:beforeAutospacing="0" w:after="0" w:afterAutospacing="0"/>
        <w:rPr>
          <w:rFonts w:ascii="Aptos Serif" w:hAnsi="Aptos Serif" w:cs="Aptos Serif"/>
          <w:color w:val="0F4761"/>
          <w:sz w:val="40"/>
          <w:szCs w:val="40"/>
        </w:rPr>
      </w:pPr>
      <w:r w:rsidRPr="000B0993">
        <w:rPr>
          <w:rFonts w:ascii="Aptos Serif" w:hAnsi="Aptos Serif" w:cs="Aptos Serif"/>
          <w:color w:val="0F4761"/>
          <w:sz w:val="40"/>
          <w:szCs w:val="40"/>
        </w:rPr>
        <w:t xml:space="preserve">Exercice </w:t>
      </w:r>
      <w:proofErr w:type="spellStart"/>
      <w:r w:rsidRPr="000B0993">
        <w:rPr>
          <w:rFonts w:ascii="Aptos Serif" w:hAnsi="Aptos Serif" w:cs="Aptos Serif"/>
          <w:color w:val="0F4761"/>
          <w:sz w:val="40"/>
          <w:szCs w:val="40"/>
        </w:rPr>
        <w:t>relatif</w:t>
      </w:r>
      <w:proofErr w:type="spellEnd"/>
      <w:r w:rsidRPr="000B0993">
        <w:rPr>
          <w:rFonts w:ascii="Aptos Serif" w:hAnsi="Aptos Serif" w:cs="Aptos Serif"/>
          <w:color w:val="0F4761"/>
          <w:sz w:val="40"/>
          <w:szCs w:val="40"/>
        </w:rPr>
        <w:t xml:space="preserve"> au </w:t>
      </w:r>
      <w:proofErr w:type="spellStart"/>
      <w:r w:rsidRPr="000B0993">
        <w:rPr>
          <w:rFonts w:ascii="Aptos Serif" w:hAnsi="Aptos Serif" w:cs="Aptos Serif"/>
          <w:color w:val="0F4761"/>
          <w:sz w:val="40"/>
          <w:szCs w:val="40"/>
        </w:rPr>
        <w:t>module</w:t>
      </w:r>
      <w:proofErr w:type="spellEnd"/>
      <w:r w:rsidRPr="000B0993">
        <w:rPr>
          <w:rFonts w:ascii="Aptos Serif" w:hAnsi="Aptos Serif" w:cs="Aptos Serif"/>
          <w:color w:val="0F4761"/>
          <w:sz w:val="40"/>
          <w:szCs w:val="40"/>
        </w:rPr>
        <w:t xml:space="preserve"> « Formation de </w:t>
      </w:r>
      <w:proofErr w:type="spellStart"/>
      <w:r w:rsidRPr="000B0993">
        <w:rPr>
          <w:rFonts w:ascii="Aptos Serif" w:hAnsi="Aptos Serif" w:cs="Aptos Serif"/>
          <w:color w:val="0F4761"/>
          <w:sz w:val="40"/>
          <w:szCs w:val="40"/>
        </w:rPr>
        <w:t>formateurs</w:t>
      </w:r>
      <w:proofErr w:type="spellEnd"/>
      <w:r w:rsidRPr="000B0993">
        <w:rPr>
          <w:rFonts w:ascii="Aptos Serif" w:hAnsi="Aptos Serif" w:cs="Aptos Serif"/>
          <w:color w:val="0F4761"/>
          <w:sz w:val="40"/>
          <w:szCs w:val="40"/>
        </w:rPr>
        <w:t> »</w:t>
      </w:r>
    </w:p>
    <w:p w14:paraId="729AB254" w14:textId="77777777" w:rsidR="000B0993" w:rsidRPr="000B0993" w:rsidRDefault="000B0993" w:rsidP="000B0993">
      <w:pPr>
        <w:pStyle w:val="StandardWeb"/>
        <w:spacing w:before="0" w:beforeAutospacing="0" w:after="0" w:afterAutospacing="0"/>
        <w:rPr>
          <w:rFonts w:ascii="Aptos Serif" w:hAnsi="Aptos Serif" w:cs="Aptos Serif"/>
        </w:rPr>
      </w:pPr>
    </w:p>
    <w:p w14:paraId="5D674E9E" w14:textId="77777777" w:rsidR="000B0993" w:rsidRPr="000B0993" w:rsidRDefault="000B0993" w:rsidP="000B0993">
      <w:pPr>
        <w:pStyle w:val="StandardWeb"/>
        <w:spacing w:before="0" w:beforeAutospacing="0" w:after="160" w:afterAutospacing="0"/>
        <w:rPr>
          <w:rFonts w:ascii="Aptos Serif" w:hAnsi="Aptos Serif" w:cs="Aptos Serif"/>
        </w:rPr>
      </w:pPr>
      <w:r w:rsidRPr="000B0993">
        <w:rPr>
          <w:rFonts w:ascii="Aptos Serif" w:hAnsi="Aptos Serif" w:cs="Aptos Serif"/>
          <w:color w:val="0F4761"/>
          <w:sz w:val="40"/>
          <w:szCs w:val="40"/>
        </w:rPr>
        <w:t xml:space="preserve">« Cadre </w:t>
      </w:r>
      <w:proofErr w:type="spellStart"/>
      <w:r w:rsidRPr="000B0993">
        <w:rPr>
          <w:rFonts w:ascii="Aptos Serif" w:hAnsi="Aptos Serif" w:cs="Aptos Serif"/>
          <w:color w:val="0F4761"/>
          <w:sz w:val="40"/>
          <w:szCs w:val="40"/>
        </w:rPr>
        <w:t>juridique</w:t>
      </w:r>
      <w:proofErr w:type="spellEnd"/>
      <w:r w:rsidRPr="000B0993">
        <w:rPr>
          <w:rFonts w:ascii="Aptos Serif" w:hAnsi="Aptos Serif" w:cs="Aptos Serif"/>
          <w:color w:val="0F4761"/>
          <w:sz w:val="40"/>
          <w:szCs w:val="40"/>
        </w:rPr>
        <w:t xml:space="preserve"> et </w:t>
      </w:r>
      <w:proofErr w:type="spellStart"/>
      <w:r w:rsidRPr="000B0993">
        <w:rPr>
          <w:rFonts w:ascii="Aptos Serif" w:hAnsi="Aptos Serif" w:cs="Aptos Serif"/>
          <w:color w:val="0F4761"/>
          <w:sz w:val="40"/>
          <w:szCs w:val="40"/>
        </w:rPr>
        <w:t>politique</w:t>
      </w:r>
      <w:proofErr w:type="spellEnd"/>
      <w:r w:rsidRPr="000B0993">
        <w:rPr>
          <w:rFonts w:ascii="Aptos Serif" w:hAnsi="Aptos Serif" w:cs="Aptos Serif"/>
          <w:color w:val="0F4761"/>
          <w:sz w:val="40"/>
          <w:szCs w:val="40"/>
        </w:rPr>
        <w:t xml:space="preserve"> »</w:t>
      </w:r>
    </w:p>
    <w:p w14:paraId="7711F534" w14:textId="77777777" w:rsidR="00411D7A" w:rsidRDefault="00411D7A">
      <w:pPr>
        <w:rPr>
          <w:b/>
          <w:bCs/>
        </w:rPr>
      </w:pPr>
    </w:p>
    <w:p w14:paraId="579E90D7" w14:textId="77777777" w:rsidR="000B0993" w:rsidRDefault="000B0993" w:rsidP="000B0993">
      <w:pPr>
        <w:pStyle w:val="StandardWeb"/>
        <w:spacing w:before="0" w:beforeAutospacing="0" w:after="160" w:afterAutospacing="0"/>
      </w:pPr>
      <w:r>
        <w:rPr>
          <w:rFonts w:ascii="Aptos" w:hAnsi="Aptos"/>
          <w:b/>
          <w:bCs/>
          <w:color w:val="000000"/>
          <w:sz w:val="22"/>
          <w:szCs w:val="22"/>
        </w:rPr>
        <w:t> « </w:t>
      </w:r>
      <w:proofErr w:type="spellStart"/>
      <w:r>
        <w:rPr>
          <w:rFonts w:ascii="Aptos" w:hAnsi="Aptos"/>
          <w:b/>
          <w:bCs/>
          <w:color w:val="000000"/>
          <w:sz w:val="22"/>
          <w:szCs w:val="22"/>
        </w:rPr>
        <w:t>Durabilité</w:t>
      </w:r>
      <w:proofErr w:type="spellEnd"/>
      <w:r>
        <w:rPr>
          <w:rFonts w:ascii="Aptos" w:hAnsi="Aptos"/>
          <w:b/>
          <w:bCs/>
          <w:color w:val="000000"/>
          <w:sz w:val="22"/>
          <w:szCs w:val="22"/>
        </w:rPr>
        <w:t xml:space="preserve"> des </w:t>
      </w:r>
      <w:proofErr w:type="spellStart"/>
      <w:r>
        <w:rPr>
          <w:rFonts w:ascii="Aptos" w:hAnsi="Aptos"/>
          <w:b/>
          <w:bCs/>
          <w:color w:val="000000"/>
          <w:sz w:val="22"/>
          <w:szCs w:val="22"/>
        </w:rPr>
        <w:t>appels</w:t>
      </w:r>
      <w:proofErr w:type="spellEnd"/>
      <w:r>
        <w:rPr>
          <w:rFonts w:ascii="Aptos" w:hAnsi="Aptos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b/>
          <w:bCs/>
          <w:color w:val="000000"/>
          <w:sz w:val="22"/>
          <w:szCs w:val="22"/>
        </w:rPr>
        <w:t>d’offres</w:t>
      </w:r>
      <w:proofErr w:type="spellEnd"/>
      <w:r>
        <w:rPr>
          <w:rFonts w:ascii="Aptos" w:hAnsi="Aptos"/>
          <w:b/>
          <w:bCs/>
          <w:color w:val="000000"/>
          <w:sz w:val="22"/>
          <w:szCs w:val="22"/>
        </w:rPr>
        <w:t xml:space="preserve"> - </w:t>
      </w:r>
      <w:proofErr w:type="spellStart"/>
      <w:r>
        <w:rPr>
          <w:rFonts w:ascii="Aptos" w:hAnsi="Aptos"/>
          <w:b/>
          <w:bCs/>
          <w:color w:val="000000"/>
          <w:sz w:val="22"/>
          <w:szCs w:val="22"/>
        </w:rPr>
        <w:t>irréprochable</w:t>
      </w:r>
      <w:proofErr w:type="spellEnd"/>
      <w:r>
        <w:rPr>
          <w:rFonts w:ascii="Aptos" w:hAnsi="Aptos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b/>
          <w:bCs/>
          <w:color w:val="000000"/>
          <w:sz w:val="22"/>
          <w:szCs w:val="22"/>
        </w:rPr>
        <w:t>sur</w:t>
      </w:r>
      <w:proofErr w:type="spellEnd"/>
      <w:r>
        <w:rPr>
          <w:rFonts w:ascii="Aptos" w:hAnsi="Aptos"/>
          <w:b/>
          <w:bCs/>
          <w:color w:val="000000"/>
          <w:sz w:val="22"/>
          <w:szCs w:val="22"/>
        </w:rPr>
        <w:t xml:space="preserve"> le plan </w:t>
      </w:r>
      <w:proofErr w:type="spellStart"/>
      <w:r>
        <w:rPr>
          <w:rFonts w:ascii="Aptos" w:hAnsi="Aptos"/>
          <w:b/>
          <w:bCs/>
          <w:color w:val="000000"/>
          <w:sz w:val="22"/>
          <w:szCs w:val="22"/>
        </w:rPr>
        <w:t>juridique</w:t>
      </w:r>
      <w:proofErr w:type="spellEnd"/>
      <w:r>
        <w:rPr>
          <w:rFonts w:ascii="Aptos" w:hAnsi="Aptos"/>
          <w:b/>
          <w:bCs/>
          <w:color w:val="000000"/>
          <w:sz w:val="22"/>
          <w:szCs w:val="22"/>
        </w:rPr>
        <w:t> »</w:t>
      </w:r>
    </w:p>
    <w:p w14:paraId="79277679" w14:textId="77777777" w:rsidR="000B0993" w:rsidRDefault="000B0993" w:rsidP="000B0993">
      <w:pPr>
        <w:pStyle w:val="StandardWeb"/>
        <w:spacing w:before="0" w:beforeAutospacing="0" w:after="160" w:afterAutospacing="0"/>
      </w:pPr>
      <w:proofErr w:type="gramStart"/>
      <w:r>
        <w:rPr>
          <w:rFonts w:ascii="Aptos" w:hAnsi="Aptos"/>
          <w:b/>
          <w:bCs/>
          <w:color w:val="000000"/>
          <w:sz w:val="22"/>
          <w:szCs w:val="22"/>
        </w:rPr>
        <w:t>Module :</w:t>
      </w:r>
      <w:proofErr w:type="gramEnd"/>
      <w:r>
        <w:rPr>
          <w:rFonts w:ascii="Aptos" w:hAnsi="Aptos"/>
          <w:color w:val="000000"/>
          <w:sz w:val="22"/>
          <w:szCs w:val="22"/>
        </w:rPr>
        <w:t xml:space="preserve"> Cadre </w:t>
      </w:r>
      <w:proofErr w:type="spellStart"/>
      <w:r>
        <w:rPr>
          <w:rFonts w:ascii="Aptos" w:hAnsi="Aptos"/>
          <w:color w:val="000000"/>
          <w:sz w:val="22"/>
          <w:szCs w:val="22"/>
        </w:rPr>
        <w:t>juridique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et </w:t>
      </w:r>
      <w:proofErr w:type="spellStart"/>
      <w:r>
        <w:rPr>
          <w:rFonts w:ascii="Aptos" w:hAnsi="Aptos"/>
          <w:color w:val="000000"/>
          <w:sz w:val="22"/>
          <w:szCs w:val="22"/>
        </w:rPr>
        <w:t>politique</w:t>
      </w:r>
      <w:proofErr w:type="spellEnd"/>
      <w:r>
        <w:rPr>
          <w:rFonts w:ascii="Aptos" w:hAnsi="Aptos"/>
          <w:color w:val="000000"/>
          <w:sz w:val="22"/>
          <w:szCs w:val="22"/>
        </w:rPr>
        <w:br/>
      </w:r>
      <w:proofErr w:type="spellStart"/>
      <w:proofErr w:type="gramStart"/>
      <w:r>
        <w:rPr>
          <w:rFonts w:ascii="Aptos" w:hAnsi="Aptos"/>
          <w:b/>
          <w:bCs/>
          <w:color w:val="000000"/>
          <w:sz w:val="22"/>
          <w:szCs w:val="22"/>
        </w:rPr>
        <w:t>Durée</w:t>
      </w:r>
      <w:proofErr w:type="spellEnd"/>
      <w:r>
        <w:rPr>
          <w:rFonts w:ascii="Aptos" w:hAnsi="Aptos"/>
          <w:b/>
          <w:bCs/>
          <w:color w:val="000000"/>
          <w:sz w:val="22"/>
          <w:szCs w:val="22"/>
        </w:rPr>
        <w:t xml:space="preserve"> :</w:t>
      </w:r>
      <w:proofErr w:type="gramEnd"/>
      <w:r>
        <w:rPr>
          <w:rFonts w:ascii="Aptos" w:hAnsi="Aptos"/>
          <w:color w:val="000000"/>
          <w:sz w:val="22"/>
          <w:szCs w:val="22"/>
        </w:rPr>
        <w:t xml:space="preserve"> 30 </w:t>
      </w:r>
      <w:proofErr w:type="spellStart"/>
      <w:r>
        <w:rPr>
          <w:rFonts w:ascii="Aptos" w:hAnsi="Aptos"/>
          <w:color w:val="000000"/>
          <w:sz w:val="22"/>
          <w:szCs w:val="22"/>
        </w:rPr>
        <w:t>minutes</w:t>
      </w:r>
      <w:proofErr w:type="spellEnd"/>
      <w:r>
        <w:rPr>
          <w:rFonts w:ascii="Aptos" w:hAnsi="Aptos"/>
          <w:color w:val="000000"/>
          <w:sz w:val="22"/>
          <w:szCs w:val="22"/>
        </w:rPr>
        <w:br/>
      </w:r>
      <w:r>
        <w:rPr>
          <w:rFonts w:ascii="Aptos" w:hAnsi="Aptos"/>
          <w:b/>
          <w:bCs/>
          <w:color w:val="000000"/>
          <w:sz w:val="22"/>
          <w:szCs w:val="22"/>
        </w:rPr>
        <w:t xml:space="preserve">Taille du </w:t>
      </w:r>
      <w:proofErr w:type="spellStart"/>
      <w:proofErr w:type="gramStart"/>
      <w:r>
        <w:rPr>
          <w:rFonts w:ascii="Aptos" w:hAnsi="Aptos"/>
          <w:b/>
          <w:bCs/>
          <w:color w:val="000000"/>
          <w:sz w:val="22"/>
          <w:szCs w:val="22"/>
        </w:rPr>
        <w:t>groupe</w:t>
      </w:r>
      <w:proofErr w:type="spellEnd"/>
      <w:r>
        <w:rPr>
          <w:rFonts w:ascii="Aptos" w:hAnsi="Aptos"/>
          <w:b/>
          <w:bCs/>
          <w:color w:val="000000"/>
          <w:sz w:val="22"/>
          <w:szCs w:val="22"/>
        </w:rPr>
        <w:t xml:space="preserve"> :</w:t>
      </w:r>
      <w:proofErr w:type="gram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selon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le </w:t>
      </w:r>
      <w:proofErr w:type="spellStart"/>
      <w:r>
        <w:rPr>
          <w:rFonts w:ascii="Aptos" w:hAnsi="Aptos"/>
          <w:color w:val="000000"/>
          <w:sz w:val="22"/>
          <w:szCs w:val="22"/>
        </w:rPr>
        <w:t>nombre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de </w:t>
      </w:r>
      <w:proofErr w:type="spellStart"/>
      <w:r>
        <w:rPr>
          <w:rFonts w:ascii="Aptos" w:hAnsi="Aptos"/>
          <w:color w:val="000000"/>
          <w:sz w:val="22"/>
          <w:szCs w:val="22"/>
        </w:rPr>
        <w:t>participant·e·s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(3–5 </w:t>
      </w:r>
      <w:proofErr w:type="spellStart"/>
      <w:r>
        <w:rPr>
          <w:rFonts w:ascii="Aptos" w:hAnsi="Aptos"/>
          <w:color w:val="000000"/>
          <w:sz w:val="22"/>
          <w:szCs w:val="22"/>
        </w:rPr>
        <w:t>participant·e·s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par </w:t>
      </w:r>
      <w:proofErr w:type="spellStart"/>
      <w:r>
        <w:rPr>
          <w:rFonts w:ascii="Aptos" w:hAnsi="Aptos"/>
          <w:color w:val="000000"/>
          <w:sz w:val="22"/>
          <w:szCs w:val="22"/>
        </w:rPr>
        <w:t>groupe</w:t>
      </w:r>
      <w:proofErr w:type="spellEnd"/>
      <w:r>
        <w:rPr>
          <w:rFonts w:ascii="Aptos" w:hAnsi="Aptos"/>
          <w:color w:val="000000"/>
          <w:sz w:val="22"/>
          <w:szCs w:val="22"/>
        </w:rPr>
        <w:t>)</w:t>
      </w:r>
      <w:r>
        <w:rPr>
          <w:rFonts w:ascii="Aptos" w:hAnsi="Aptos"/>
          <w:color w:val="000000"/>
          <w:sz w:val="22"/>
          <w:szCs w:val="22"/>
        </w:rPr>
        <w:br/>
      </w:r>
      <w:proofErr w:type="spellStart"/>
      <w:proofErr w:type="gramStart"/>
      <w:r>
        <w:rPr>
          <w:rFonts w:ascii="Aptos" w:hAnsi="Aptos"/>
          <w:b/>
          <w:bCs/>
          <w:color w:val="000000"/>
          <w:sz w:val="22"/>
          <w:szCs w:val="22"/>
        </w:rPr>
        <w:t>Objectif</w:t>
      </w:r>
      <w:proofErr w:type="spellEnd"/>
      <w:r>
        <w:rPr>
          <w:rFonts w:ascii="Aptos" w:hAnsi="Aptos"/>
          <w:b/>
          <w:bCs/>
          <w:color w:val="000000"/>
          <w:sz w:val="22"/>
          <w:szCs w:val="22"/>
        </w:rPr>
        <w:t xml:space="preserve"> :</w:t>
      </w:r>
      <w:proofErr w:type="gramEnd"/>
      <w:r>
        <w:rPr>
          <w:rFonts w:ascii="Aptos" w:hAnsi="Aptos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les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participant·e·s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apprendront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à </w:t>
      </w:r>
      <w:proofErr w:type="spellStart"/>
      <w:r>
        <w:rPr>
          <w:rFonts w:ascii="Aptos" w:hAnsi="Aptos"/>
          <w:color w:val="000000"/>
          <w:sz w:val="22"/>
          <w:szCs w:val="22"/>
        </w:rPr>
        <w:t>identifier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les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possibilités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légales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d’inclure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des </w:t>
      </w:r>
      <w:proofErr w:type="spellStart"/>
      <w:r>
        <w:rPr>
          <w:rFonts w:ascii="Aptos" w:hAnsi="Aptos"/>
          <w:color w:val="000000"/>
          <w:sz w:val="22"/>
          <w:szCs w:val="22"/>
        </w:rPr>
        <w:t>critères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de </w:t>
      </w:r>
      <w:proofErr w:type="spellStart"/>
      <w:r>
        <w:rPr>
          <w:rFonts w:ascii="Aptos" w:hAnsi="Aptos"/>
          <w:color w:val="000000"/>
          <w:sz w:val="22"/>
          <w:szCs w:val="22"/>
        </w:rPr>
        <w:t>durabilité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dans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le dossier </w:t>
      </w:r>
      <w:proofErr w:type="spellStart"/>
      <w:r>
        <w:rPr>
          <w:rFonts w:ascii="Aptos" w:hAnsi="Aptos"/>
          <w:color w:val="000000"/>
          <w:sz w:val="22"/>
          <w:szCs w:val="22"/>
        </w:rPr>
        <w:t>d’appel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d’offres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et à faire la </w:t>
      </w:r>
      <w:proofErr w:type="spellStart"/>
      <w:r>
        <w:rPr>
          <w:rFonts w:ascii="Aptos" w:hAnsi="Aptos"/>
          <w:color w:val="000000"/>
          <w:sz w:val="22"/>
          <w:szCs w:val="22"/>
        </w:rPr>
        <w:t>distinction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entre </w:t>
      </w:r>
      <w:proofErr w:type="spellStart"/>
      <w:r>
        <w:rPr>
          <w:rFonts w:ascii="Aptos" w:hAnsi="Aptos"/>
          <w:color w:val="000000"/>
          <w:sz w:val="22"/>
          <w:szCs w:val="22"/>
        </w:rPr>
        <w:t>les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pratiques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juridiquement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irréprochables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et </w:t>
      </w:r>
      <w:proofErr w:type="spellStart"/>
      <w:r>
        <w:rPr>
          <w:rFonts w:ascii="Aptos" w:hAnsi="Aptos"/>
          <w:color w:val="000000"/>
          <w:sz w:val="22"/>
          <w:szCs w:val="22"/>
        </w:rPr>
        <w:t>celles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qui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sont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risquées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ou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illégales</w:t>
      </w:r>
      <w:proofErr w:type="spellEnd"/>
      <w:r>
        <w:rPr>
          <w:rFonts w:ascii="Aptos" w:hAnsi="Aptos"/>
          <w:color w:val="000000"/>
          <w:sz w:val="22"/>
          <w:szCs w:val="22"/>
        </w:rPr>
        <w:t>.</w:t>
      </w:r>
    </w:p>
    <w:p w14:paraId="6D020C03" w14:textId="77777777" w:rsidR="00411D7A" w:rsidRDefault="00411D7A">
      <w:pPr>
        <w:pStyle w:val="berschrift2"/>
        <w:rPr>
          <w:rFonts w:ascii="Aptos Serif" w:eastAsia="Aptos Serif" w:hAnsi="Aptos Serif" w:cs="Aptos Serif"/>
        </w:rPr>
      </w:pPr>
    </w:p>
    <w:p w14:paraId="0D4DA6AE" w14:textId="77777777" w:rsidR="000B0993" w:rsidRPr="000B0993" w:rsidRDefault="000B0993" w:rsidP="000B0993">
      <w:pPr>
        <w:pStyle w:val="berschrift2"/>
        <w:rPr>
          <w:rFonts w:ascii="Aptos Serif" w:hAnsi="Aptos Serif" w:cs="Aptos Serif"/>
        </w:rPr>
      </w:pPr>
      <w:r w:rsidRPr="000B0993">
        <w:rPr>
          <w:rFonts w:ascii="Aptos Serif" w:hAnsi="Aptos Serif" w:cs="Aptos Serif"/>
        </w:rPr>
        <w:t xml:space="preserve">1. </w:t>
      </w:r>
      <w:proofErr w:type="spellStart"/>
      <w:r w:rsidRPr="000B0993">
        <w:rPr>
          <w:rFonts w:ascii="Aptos Serif" w:hAnsi="Aptos Serif" w:cs="Aptos Serif"/>
        </w:rPr>
        <w:t>Objectifs</w:t>
      </w:r>
      <w:proofErr w:type="spellEnd"/>
      <w:r w:rsidRPr="000B0993">
        <w:rPr>
          <w:rFonts w:ascii="Aptos Serif" w:hAnsi="Aptos Serif" w:cs="Aptos Serif"/>
        </w:rPr>
        <w:t xml:space="preserve"> </w:t>
      </w:r>
      <w:proofErr w:type="spellStart"/>
      <w:r w:rsidRPr="000B0993">
        <w:rPr>
          <w:rFonts w:ascii="Aptos Serif" w:hAnsi="Aptos Serif" w:cs="Aptos Serif"/>
        </w:rPr>
        <w:t>d’apprentissage</w:t>
      </w:r>
      <w:proofErr w:type="spellEnd"/>
    </w:p>
    <w:p w14:paraId="77000E64" w14:textId="77777777" w:rsidR="000B0993" w:rsidRDefault="000B0993" w:rsidP="000B0993">
      <w:pPr>
        <w:pStyle w:val="StandardWeb"/>
        <w:spacing w:before="0" w:beforeAutospacing="0" w:after="160" w:afterAutospacing="0"/>
      </w:pPr>
      <w:r>
        <w:rPr>
          <w:rFonts w:ascii="Aptos" w:hAnsi="Aptos"/>
          <w:color w:val="000000"/>
          <w:sz w:val="22"/>
          <w:szCs w:val="22"/>
        </w:rPr>
        <w:t xml:space="preserve">À la fin de </w:t>
      </w:r>
      <w:proofErr w:type="spellStart"/>
      <w:r>
        <w:rPr>
          <w:rFonts w:ascii="Aptos" w:hAnsi="Aptos"/>
          <w:color w:val="000000"/>
          <w:sz w:val="22"/>
          <w:szCs w:val="22"/>
        </w:rPr>
        <w:t>l’exercice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, </w:t>
      </w:r>
      <w:proofErr w:type="spellStart"/>
      <w:r>
        <w:rPr>
          <w:rFonts w:ascii="Aptos" w:hAnsi="Aptos"/>
          <w:color w:val="000000"/>
          <w:sz w:val="22"/>
          <w:szCs w:val="22"/>
        </w:rPr>
        <w:t>les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participants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seront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en </w:t>
      </w:r>
      <w:proofErr w:type="spellStart"/>
      <w:r>
        <w:rPr>
          <w:rFonts w:ascii="Aptos" w:hAnsi="Aptos"/>
          <w:color w:val="000000"/>
          <w:sz w:val="22"/>
          <w:szCs w:val="22"/>
        </w:rPr>
        <w:t>mesure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gramStart"/>
      <w:r>
        <w:rPr>
          <w:rFonts w:ascii="Aptos" w:hAnsi="Aptos"/>
          <w:color w:val="000000"/>
          <w:sz w:val="22"/>
          <w:szCs w:val="22"/>
        </w:rPr>
        <w:t>de :</w:t>
      </w:r>
      <w:proofErr w:type="gramEnd"/>
    </w:p>
    <w:p w14:paraId="58350079" w14:textId="77777777" w:rsidR="000B0993" w:rsidRDefault="000B0993" w:rsidP="000B0993">
      <w:pPr>
        <w:pStyle w:val="StandardWeb"/>
        <w:numPr>
          <w:ilvl w:val="0"/>
          <w:numId w:val="10"/>
        </w:numPr>
        <w:spacing w:before="0" w:beforeAutospacing="0" w:after="0" w:afterAutospacing="0"/>
        <w:textAlignment w:val="baseline"/>
        <w:rPr>
          <w:rFonts w:ascii="Aptos" w:hAnsi="Aptos"/>
          <w:color w:val="000000"/>
          <w:sz w:val="22"/>
          <w:szCs w:val="22"/>
        </w:rPr>
      </w:pPr>
      <w:proofErr w:type="spellStart"/>
      <w:r>
        <w:rPr>
          <w:rFonts w:ascii="Aptos" w:hAnsi="Aptos"/>
          <w:color w:val="000000"/>
          <w:sz w:val="22"/>
          <w:szCs w:val="22"/>
        </w:rPr>
        <w:t>identifier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les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phases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du </w:t>
      </w:r>
      <w:proofErr w:type="spellStart"/>
      <w:r>
        <w:rPr>
          <w:rFonts w:ascii="Aptos" w:hAnsi="Aptos"/>
          <w:color w:val="000000"/>
          <w:sz w:val="22"/>
          <w:szCs w:val="22"/>
        </w:rPr>
        <w:t>processus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d’approvisionnement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dans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lesquelles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la </w:t>
      </w:r>
      <w:proofErr w:type="spellStart"/>
      <w:r>
        <w:rPr>
          <w:rFonts w:ascii="Aptos" w:hAnsi="Aptos"/>
          <w:color w:val="000000"/>
          <w:sz w:val="22"/>
          <w:szCs w:val="22"/>
        </w:rPr>
        <w:t>durabilité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peut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être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intégrée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(</w:t>
      </w:r>
      <w:proofErr w:type="spellStart"/>
      <w:r>
        <w:rPr>
          <w:rFonts w:ascii="Aptos" w:hAnsi="Aptos"/>
          <w:color w:val="000000"/>
          <w:sz w:val="22"/>
          <w:szCs w:val="22"/>
        </w:rPr>
        <w:t>définition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des </w:t>
      </w:r>
      <w:proofErr w:type="spellStart"/>
      <w:r>
        <w:rPr>
          <w:rFonts w:ascii="Aptos" w:hAnsi="Aptos"/>
          <w:color w:val="000000"/>
          <w:sz w:val="22"/>
          <w:szCs w:val="22"/>
        </w:rPr>
        <w:t>besoins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, </w:t>
      </w:r>
      <w:proofErr w:type="spellStart"/>
      <w:r>
        <w:rPr>
          <w:rFonts w:ascii="Aptos" w:hAnsi="Aptos"/>
          <w:color w:val="000000"/>
          <w:sz w:val="22"/>
          <w:szCs w:val="22"/>
        </w:rPr>
        <w:t>spécifications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techniques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, </w:t>
      </w:r>
      <w:proofErr w:type="spellStart"/>
      <w:r>
        <w:rPr>
          <w:rFonts w:ascii="Aptos" w:hAnsi="Aptos"/>
          <w:color w:val="000000"/>
          <w:sz w:val="22"/>
          <w:szCs w:val="22"/>
        </w:rPr>
        <w:t>critères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d’attribution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, </w:t>
      </w:r>
      <w:proofErr w:type="spellStart"/>
      <w:r>
        <w:rPr>
          <w:rFonts w:ascii="Aptos" w:hAnsi="Aptos"/>
          <w:color w:val="000000"/>
          <w:sz w:val="22"/>
          <w:szCs w:val="22"/>
        </w:rPr>
        <w:t>clauses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contractuelles</w:t>
      </w:r>
      <w:proofErr w:type="spellEnd"/>
      <w:proofErr w:type="gramStart"/>
      <w:r>
        <w:rPr>
          <w:rFonts w:ascii="Aptos" w:hAnsi="Aptos"/>
          <w:color w:val="000000"/>
          <w:sz w:val="22"/>
          <w:szCs w:val="22"/>
        </w:rPr>
        <w:t>) ;</w:t>
      </w:r>
      <w:proofErr w:type="gramEnd"/>
    </w:p>
    <w:p w14:paraId="045FFC40" w14:textId="77777777" w:rsidR="000B0993" w:rsidRDefault="000B0993" w:rsidP="000B0993">
      <w:pPr>
        <w:pStyle w:val="StandardWeb"/>
        <w:numPr>
          <w:ilvl w:val="0"/>
          <w:numId w:val="10"/>
        </w:numPr>
        <w:spacing w:before="0" w:beforeAutospacing="0" w:after="0" w:afterAutospacing="0"/>
        <w:textAlignment w:val="baseline"/>
        <w:rPr>
          <w:rFonts w:ascii="Aptos" w:hAnsi="Aptos"/>
          <w:color w:val="000000"/>
          <w:sz w:val="22"/>
          <w:szCs w:val="22"/>
        </w:rPr>
      </w:pPr>
      <w:proofErr w:type="spellStart"/>
      <w:r>
        <w:rPr>
          <w:rFonts w:ascii="Aptos" w:hAnsi="Aptos"/>
          <w:color w:val="000000"/>
          <w:sz w:val="22"/>
          <w:szCs w:val="22"/>
        </w:rPr>
        <w:t>évaluer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si </w:t>
      </w:r>
      <w:proofErr w:type="spellStart"/>
      <w:r>
        <w:rPr>
          <w:rFonts w:ascii="Aptos" w:hAnsi="Aptos"/>
          <w:color w:val="000000"/>
          <w:sz w:val="22"/>
          <w:szCs w:val="22"/>
        </w:rPr>
        <w:t>les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critères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de </w:t>
      </w:r>
      <w:proofErr w:type="spellStart"/>
      <w:r>
        <w:rPr>
          <w:rFonts w:ascii="Aptos" w:hAnsi="Aptos"/>
          <w:color w:val="000000"/>
          <w:sz w:val="22"/>
          <w:szCs w:val="22"/>
        </w:rPr>
        <w:t>durabilité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sont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compatibles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avec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les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principes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du </w:t>
      </w:r>
      <w:proofErr w:type="spellStart"/>
      <w:r>
        <w:rPr>
          <w:rFonts w:ascii="Aptos" w:hAnsi="Aptos"/>
          <w:color w:val="000000"/>
          <w:sz w:val="22"/>
          <w:szCs w:val="22"/>
        </w:rPr>
        <w:t>droit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des </w:t>
      </w:r>
      <w:proofErr w:type="spellStart"/>
      <w:r>
        <w:rPr>
          <w:rFonts w:ascii="Aptos" w:hAnsi="Aptos"/>
          <w:color w:val="000000"/>
          <w:sz w:val="22"/>
          <w:szCs w:val="22"/>
        </w:rPr>
        <w:t>marchés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publics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(non-</w:t>
      </w:r>
      <w:proofErr w:type="spellStart"/>
      <w:r>
        <w:rPr>
          <w:rFonts w:ascii="Aptos" w:hAnsi="Aptos"/>
          <w:color w:val="000000"/>
          <w:sz w:val="22"/>
          <w:szCs w:val="22"/>
        </w:rPr>
        <w:t>discrimination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, </w:t>
      </w:r>
      <w:proofErr w:type="spellStart"/>
      <w:r>
        <w:rPr>
          <w:rFonts w:ascii="Aptos" w:hAnsi="Aptos"/>
          <w:color w:val="000000"/>
          <w:sz w:val="22"/>
          <w:szCs w:val="22"/>
        </w:rPr>
        <w:t>transparence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, </w:t>
      </w:r>
      <w:proofErr w:type="spellStart"/>
      <w:r>
        <w:rPr>
          <w:rFonts w:ascii="Aptos" w:hAnsi="Aptos"/>
          <w:color w:val="000000"/>
          <w:sz w:val="22"/>
          <w:szCs w:val="22"/>
        </w:rPr>
        <w:t>proportionnalité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, </w:t>
      </w:r>
      <w:proofErr w:type="spellStart"/>
      <w:r>
        <w:rPr>
          <w:rFonts w:ascii="Aptos" w:hAnsi="Aptos"/>
          <w:color w:val="000000"/>
          <w:sz w:val="22"/>
          <w:szCs w:val="22"/>
        </w:rPr>
        <w:t>égalité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de </w:t>
      </w:r>
      <w:proofErr w:type="spellStart"/>
      <w:r>
        <w:rPr>
          <w:rFonts w:ascii="Aptos" w:hAnsi="Aptos"/>
          <w:color w:val="000000"/>
          <w:sz w:val="22"/>
          <w:szCs w:val="22"/>
        </w:rPr>
        <w:t>traitement</w:t>
      </w:r>
      <w:proofErr w:type="spellEnd"/>
      <w:proofErr w:type="gramStart"/>
      <w:r>
        <w:rPr>
          <w:rFonts w:ascii="Aptos" w:hAnsi="Aptos"/>
          <w:color w:val="000000"/>
          <w:sz w:val="22"/>
          <w:szCs w:val="22"/>
        </w:rPr>
        <w:t>) ;</w:t>
      </w:r>
      <w:proofErr w:type="gramEnd"/>
    </w:p>
    <w:p w14:paraId="715CD201" w14:textId="77777777" w:rsidR="000B0993" w:rsidRDefault="000B0993" w:rsidP="000B0993">
      <w:pPr>
        <w:pStyle w:val="StandardWeb"/>
        <w:numPr>
          <w:ilvl w:val="0"/>
          <w:numId w:val="10"/>
        </w:numPr>
        <w:spacing w:before="0" w:beforeAutospacing="0" w:after="0" w:afterAutospacing="0"/>
        <w:textAlignment w:val="baseline"/>
        <w:rPr>
          <w:rFonts w:ascii="Aptos" w:hAnsi="Aptos"/>
          <w:color w:val="000000"/>
          <w:sz w:val="22"/>
          <w:szCs w:val="22"/>
        </w:rPr>
      </w:pPr>
      <w:proofErr w:type="spellStart"/>
      <w:r>
        <w:rPr>
          <w:rFonts w:ascii="Aptos" w:hAnsi="Aptos"/>
          <w:color w:val="000000"/>
          <w:sz w:val="22"/>
          <w:szCs w:val="22"/>
        </w:rPr>
        <w:t>formuler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des </w:t>
      </w:r>
      <w:proofErr w:type="spellStart"/>
      <w:r>
        <w:rPr>
          <w:rFonts w:ascii="Aptos" w:hAnsi="Aptos"/>
          <w:color w:val="000000"/>
          <w:sz w:val="22"/>
          <w:szCs w:val="22"/>
        </w:rPr>
        <w:t>exemples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d’exigences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de </w:t>
      </w:r>
      <w:proofErr w:type="spellStart"/>
      <w:r>
        <w:rPr>
          <w:rFonts w:ascii="Aptos" w:hAnsi="Aptos"/>
          <w:color w:val="000000"/>
          <w:sz w:val="22"/>
          <w:szCs w:val="22"/>
        </w:rPr>
        <w:t>durabilité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légitimes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(à faire) et </w:t>
      </w:r>
      <w:proofErr w:type="spellStart"/>
      <w:r>
        <w:rPr>
          <w:rFonts w:ascii="Aptos" w:hAnsi="Aptos"/>
          <w:color w:val="000000"/>
          <w:sz w:val="22"/>
          <w:szCs w:val="22"/>
        </w:rPr>
        <w:t>illicites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(à </w:t>
      </w:r>
      <w:proofErr w:type="spellStart"/>
      <w:r>
        <w:rPr>
          <w:rFonts w:ascii="Aptos" w:hAnsi="Aptos"/>
          <w:color w:val="000000"/>
          <w:sz w:val="22"/>
          <w:szCs w:val="22"/>
        </w:rPr>
        <w:t>ne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pas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faire</w:t>
      </w:r>
      <w:proofErr w:type="gramStart"/>
      <w:r>
        <w:rPr>
          <w:rFonts w:ascii="Aptos" w:hAnsi="Aptos"/>
          <w:color w:val="000000"/>
          <w:sz w:val="22"/>
          <w:szCs w:val="22"/>
        </w:rPr>
        <w:t>) ;</w:t>
      </w:r>
      <w:proofErr w:type="gramEnd"/>
    </w:p>
    <w:p w14:paraId="10F15765" w14:textId="77777777" w:rsidR="000B0993" w:rsidRDefault="000B0993" w:rsidP="000B0993">
      <w:pPr>
        <w:pStyle w:val="StandardWeb"/>
        <w:numPr>
          <w:ilvl w:val="0"/>
          <w:numId w:val="10"/>
        </w:numPr>
        <w:spacing w:before="0" w:beforeAutospacing="0" w:after="160" w:afterAutospacing="0"/>
        <w:textAlignment w:val="baseline"/>
        <w:rPr>
          <w:rFonts w:ascii="Aptos" w:hAnsi="Aptos"/>
          <w:color w:val="000000"/>
          <w:sz w:val="22"/>
          <w:szCs w:val="22"/>
        </w:rPr>
      </w:pPr>
      <w:proofErr w:type="spellStart"/>
      <w:r>
        <w:rPr>
          <w:rFonts w:ascii="Aptos" w:hAnsi="Aptos"/>
          <w:color w:val="000000"/>
          <w:sz w:val="22"/>
          <w:szCs w:val="22"/>
        </w:rPr>
        <w:t>conseiller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en </w:t>
      </w:r>
      <w:proofErr w:type="spellStart"/>
      <w:r>
        <w:rPr>
          <w:rFonts w:ascii="Aptos" w:hAnsi="Aptos"/>
          <w:color w:val="000000"/>
          <w:sz w:val="22"/>
          <w:szCs w:val="22"/>
        </w:rPr>
        <w:t>toute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sécurité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d’autres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personnes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sur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la </w:t>
      </w:r>
      <w:proofErr w:type="spellStart"/>
      <w:r>
        <w:rPr>
          <w:rFonts w:ascii="Aptos" w:hAnsi="Aptos"/>
          <w:color w:val="000000"/>
          <w:sz w:val="22"/>
          <w:szCs w:val="22"/>
        </w:rPr>
        <w:t>manière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dont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les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aspects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de </w:t>
      </w:r>
      <w:proofErr w:type="spellStart"/>
      <w:r>
        <w:rPr>
          <w:rFonts w:ascii="Aptos" w:hAnsi="Aptos"/>
          <w:color w:val="000000"/>
          <w:sz w:val="22"/>
          <w:szCs w:val="22"/>
        </w:rPr>
        <w:t>durabilité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peuvent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être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pris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en </w:t>
      </w:r>
      <w:proofErr w:type="spellStart"/>
      <w:r>
        <w:rPr>
          <w:rFonts w:ascii="Aptos" w:hAnsi="Aptos"/>
          <w:color w:val="000000"/>
          <w:sz w:val="22"/>
          <w:szCs w:val="22"/>
        </w:rPr>
        <w:t>compte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avec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une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certitude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juridique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. </w:t>
      </w:r>
    </w:p>
    <w:p w14:paraId="07B26E2C" w14:textId="77777777" w:rsidR="00E247B6" w:rsidRDefault="00E247B6"/>
    <w:p w14:paraId="74854815" w14:textId="77777777" w:rsidR="000B0993" w:rsidRPr="000B0993" w:rsidRDefault="000B0993" w:rsidP="000B0993">
      <w:pPr>
        <w:pStyle w:val="berschrift2"/>
        <w:rPr>
          <w:rFonts w:ascii="Aptos Serif" w:hAnsi="Aptos Serif" w:cs="Aptos Serif"/>
        </w:rPr>
      </w:pPr>
      <w:r w:rsidRPr="000B0993">
        <w:rPr>
          <w:rFonts w:ascii="Aptos Serif" w:hAnsi="Aptos Serif" w:cs="Aptos Serif"/>
        </w:rPr>
        <w:t xml:space="preserve">2. </w:t>
      </w:r>
      <w:proofErr w:type="spellStart"/>
      <w:r w:rsidRPr="000B0993">
        <w:rPr>
          <w:rFonts w:ascii="Aptos Serif" w:hAnsi="Aptos Serif" w:cs="Aptos Serif"/>
        </w:rPr>
        <w:t>Structure</w:t>
      </w:r>
      <w:proofErr w:type="spellEnd"/>
      <w:r w:rsidRPr="000B0993">
        <w:rPr>
          <w:rFonts w:ascii="Aptos Serif" w:hAnsi="Aptos Serif" w:cs="Aptos Serif"/>
        </w:rPr>
        <w:t xml:space="preserve"> de </w:t>
      </w:r>
      <w:proofErr w:type="spellStart"/>
      <w:r w:rsidRPr="000B0993">
        <w:rPr>
          <w:rFonts w:ascii="Aptos Serif" w:hAnsi="Aptos Serif" w:cs="Aptos Serif"/>
        </w:rPr>
        <w:t>l’exercice</w:t>
      </w:r>
      <w:proofErr w:type="spellEnd"/>
    </w:p>
    <w:p w14:paraId="382B3AA6" w14:textId="77777777" w:rsidR="000B0993" w:rsidRDefault="000B0993" w:rsidP="000B0993">
      <w:pPr>
        <w:pStyle w:val="StandardWeb"/>
        <w:spacing w:before="0" w:beforeAutospacing="0" w:after="160" w:afterAutospacing="0"/>
      </w:pPr>
      <w:proofErr w:type="spellStart"/>
      <w:r>
        <w:rPr>
          <w:rFonts w:ascii="Aptos" w:hAnsi="Aptos"/>
          <w:b/>
          <w:bCs/>
          <w:color w:val="000000"/>
          <w:sz w:val="22"/>
          <w:szCs w:val="22"/>
        </w:rPr>
        <w:t>Matériel</w:t>
      </w:r>
      <w:proofErr w:type="spellEnd"/>
      <w:r>
        <w:rPr>
          <w:rFonts w:ascii="Aptos" w:hAnsi="Aptos"/>
          <w:b/>
          <w:bCs/>
          <w:color w:val="000000"/>
          <w:sz w:val="22"/>
          <w:szCs w:val="22"/>
        </w:rPr>
        <w:t xml:space="preserve"> </w:t>
      </w:r>
      <w:proofErr w:type="spellStart"/>
      <w:proofErr w:type="gramStart"/>
      <w:r>
        <w:rPr>
          <w:rFonts w:ascii="Aptos" w:hAnsi="Aptos"/>
          <w:b/>
          <w:bCs/>
          <w:color w:val="000000"/>
          <w:sz w:val="22"/>
          <w:szCs w:val="22"/>
        </w:rPr>
        <w:t>nécessaire</w:t>
      </w:r>
      <w:proofErr w:type="spellEnd"/>
      <w:r>
        <w:rPr>
          <w:rFonts w:ascii="Aptos" w:hAnsi="Aptos"/>
          <w:b/>
          <w:bCs/>
          <w:color w:val="000000"/>
          <w:sz w:val="22"/>
          <w:szCs w:val="22"/>
        </w:rPr>
        <w:t xml:space="preserve"> :</w:t>
      </w:r>
      <w:proofErr w:type="gramEnd"/>
    </w:p>
    <w:p w14:paraId="6D75D73B" w14:textId="77777777" w:rsidR="000B0993" w:rsidRDefault="000B0993" w:rsidP="000B0993">
      <w:pPr>
        <w:pStyle w:val="StandardWeb"/>
        <w:spacing w:before="0" w:beforeAutospacing="0" w:after="160" w:afterAutospacing="0"/>
      </w:pPr>
      <w:r>
        <w:rPr>
          <w:rFonts w:ascii="Aptos" w:hAnsi="Aptos"/>
          <w:color w:val="000000"/>
          <w:sz w:val="22"/>
          <w:szCs w:val="22"/>
        </w:rPr>
        <w:t xml:space="preserve">• </w:t>
      </w:r>
      <w:proofErr w:type="spellStart"/>
      <w:r>
        <w:rPr>
          <w:rFonts w:ascii="Aptos" w:hAnsi="Aptos"/>
          <w:color w:val="000000"/>
          <w:sz w:val="22"/>
          <w:szCs w:val="22"/>
        </w:rPr>
        <w:t>fiche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avec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3 </w:t>
      </w:r>
      <w:proofErr w:type="spellStart"/>
      <w:r>
        <w:rPr>
          <w:rFonts w:ascii="Aptos" w:hAnsi="Aptos"/>
          <w:color w:val="000000"/>
          <w:sz w:val="22"/>
          <w:szCs w:val="22"/>
        </w:rPr>
        <w:t>exemples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courts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(</w:t>
      </w:r>
      <w:proofErr w:type="spellStart"/>
      <w:r>
        <w:rPr>
          <w:rFonts w:ascii="Aptos" w:hAnsi="Aptos"/>
          <w:color w:val="000000"/>
          <w:sz w:val="22"/>
          <w:szCs w:val="22"/>
        </w:rPr>
        <w:t>fictifs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, </w:t>
      </w:r>
      <w:proofErr w:type="spellStart"/>
      <w:r>
        <w:rPr>
          <w:rFonts w:ascii="Aptos" w:hAnsi="Aptos"/>
          <w:color w:val="000000"/>
          <w:sz w:val="22"/>
          <w:szCs w:val="22"/>
        </w:rPr>
        <w:t>mais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réalistes</w:t>
      </w:r>
      <w:proofErr w:type="spellEnd"/>
      <w:r>
        <w:rPr>
          <w:rFonts w:ascii="Aptos" w:hAnsi="Aptos"/>
          <w:color w:val="000000"/>
          <w:sz w:val="22"/>
          <w:szCs w:val="22"/>
        </w:rPr>
        <w:t>).</w:t>
      </w:r>
    </w:p>
    <w:p w14:paraId="5CCEE5F9" w14:textId="77777777" w:rsidR="000B0993" w:rsidRDefault="000B0993" w:rsidP="000B0993">
      <w:pPr>
        <w:pStyle w:val="StandardWeb"/>
        <w:spacing w:before="0" w:beforeAutospacing="0" w:after="160" w:afterAutospacing="0"/>
      </w:pPr>
      <w:r>
        <w:rPr>
          <w:rFonts w:ascii="Aptos" w:hAnsi="Aptos"/>
          <w:color w:val="000000"/>
          <w:sz w:val="22"/>
          <w:szCs w:val="22"/>
        </w:rPr>
        <w:t xml:space="preserve">• Tableau à </w:t>
      </w:r>
      <w:proofErr w:type="spellStart"/>
      <w:r>
        <w:rPr>
          <w:rFonts w:ascii="Aptos" w:hAnsi="Aptos"/>
          <w:color w:val="000000"/>
          <w:sz w:val="22"/>
          <w:szCs w:val="22"/>
        </w:rPr>
        <w:t>feuilles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ou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tableau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blanc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en </w:t>
      </w:r>
      <w:proofErr w:type="spellStart"/>
      <w:r>
        <w:rPr>
          <w:rFonts w:ascii="Aptos" w:hAnsi="Aptos"/>
          <w:color w:val="000000"/>
          <w:sz w:val="22"/>
          <w:szCs w:val="22"/>
        </w:rPr>
        <w:t>ligne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pour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les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notes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de </w:t>
      </w:r>
      <w:proofErr w:type="spellStart"/>
      <w:r>
        <w:rPr>
          <w:rFonts w:ascii="Aptos" w:hAnsi="Aptos"/>
          <w:color w:val="000000"/>
          <w:sz w:val="22"/>
          <w:szCs w:val="22"/>
        </w:rPr>
        <w:t>groupe</w:t>
      </w:r>
      <w:proofErr w:type="spellEnd"/>
      <w:r>
        <w:rPr>
          <w:rFonts w:ascii="Aptos" w:hAnsi="Aptos"/>
          <w:color w:val="000000"/>
          <w:sz w:val="22"/>
          <w:szCs w:val="22"/>
        </w:rPr>
        <w:t>.</w:t>
      </w:r>
    </w:p>
    <w:p w14:paraId="08595EBF" w14:textId="77777777" w:rsidR="000B0993" w:rsidRDefault="000B0993" w:rsidP="000B0993">
      <w:pPr>
        <w:pStyle w:val="StandardWeb"/>
        <w:spacing w:before="0" w:beforeAutospacing="0" w:after="160" w:afterAutospacing="0"/>
      </w:pPr>
      <w:r>
        <w:rPr>
          <w:rFonts w:ascii="Aptos" w:hAnsi="Aptos"/>
          <w:color w:val="000000"/>
          <w:sz w:val="22"/>
          <w:szCs w:val="22"/>
        </w:rPr>
        <w:t xml:space="preserve">• Fiche de </w:t>
      </w:r>
      <w:proofErr w:type="spellStart"/>
      <w:r>
        <w:rPr>
          <w:rFonts w:ascii="Aptos" w:hAnsi="Aptos"/>
          <w:color w:val="000000"/>
          <w:sz w:val="22"/>
          <w:szCs w:val="22"/>
        </w:rPr>
        <w:t>référence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« À faire et à </w:t>
      </w:r>
      <w:proofErr w:type="spellStart"/>
      <w:r>
        <w:rPr>
          <w:rFonts w:ascii="Aptos" w:hAnsi="Aptos"/>
          <w:color w:val="000000"/>
          <w:sz w:val="22"/>
          <w:szCs w:val="22"/>
        </w:rPr>
        <w:t>ne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pas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faire » (</w:t>
      </w:r>
      <w:proofErr w:type="spellStart"/>
      <w:r>
        <w:rPr>
          <w:rFonts w:ascii="Aptos" w:hAnsi="Aptos"/>
          <w:color w:val="000000"/>
          <w:sz w:val="22"/>
          <w:szCs w:val="22"/>
        </w:rPr>
        <w:t>mise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à </w:t>
      </w:r>
      <w:proofErr w:type="spellStart"/>
      <w:r>
        <w:rPr>
          <w:rFonts w:ascii="Aptos" w:hAnsi="Aptos"/>
          <w:color w:val="000000"/>
          <w:sz w:val="22"/>
          <w:szCs w:val="22"/>
        </w:rPr>
        <w:t>disposition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par le </w:t>
      </w:r>
      <w:proofErr w:type="spellStart"/>
      <w:r>
        <w:rPr>
          <w:rFonts w:ascii="Aptos" w:hAnsi="Aptos"/>
          <w:color w:val="000000"/>
          <w:sz w:val="22"/>
          <w:szCs w:val="22"/>
        </w:rPr>
        <w:t>formateur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après </w:t>
      </w:r>
      <w:proofErr w:type="spellStart"/>
      <w:r>
        <w:rPr>
          <w:rFonts w:ascii="Aptos" w:hAnsi="Aptos"/>
          <w:color w:val="000000"/>
          <w:sz w:val="22"/>
          <w:szCs w:val="22"/>
        </w:rPr>
        <w:t>l’exercice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).3. </w:t>
      </w:r>
      <w:proofErr w:type="spellStart"/>
      <w:r>
        <w:rPr>
          <w:rFonts w:ascii="Aptos" w:hAnsi="Aptos"/>
          <w:color w:val="000000"/>
          <w:sz w:val="22"/>
          <w:szCs w:val="22"/>
        </w:rPr>
        <w:t>Instructions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étape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par </w:t>
      </w:r>
      <w:proofErr w:type="spellStart"/>
      <w:r>
        <w:rPr>
          <w:rFonts w:ascii="Aptos" w:hAnsi="Aptos"/>
          <w:color w:val="000000"/>
          <w:sz w:val="22"/>
          <w:szCs w:val="22"/>
        </w:rPr>
        <w:t>étape</w:t>
      </w:r>
      <w:proofErr w:type="spellEnd"/>
    </w:p>
    <w:p w14:paraId="100E5097" w14:textId="77777777" w:rsidR="00411D7A" w:rsidRDefault="00411D7A">
      <w:pPr>
        <w:rPr>
          <w:rFonts w:ascii="Aptos Serif" w:eastAsia="Aptos Serif" w:hAnsi="Aptos Serif" w:cs="Aptos Serif"/>
          <w:color w:val="0F4761"/>
          <w:sz w:val="32"/>
          <w:szCs w:val="32"/>
        </w:rPr>
      </w:pPr>
      <w:r>
        <w:rPr>
          <w:rFonts w:ascii="Aptos Serif" w:eastAsia="Aptos Serif" w:hAnsi="Aptos Serif" w:cs="Aptos Serif"/>
        </w:rPr>
        <w:br w:type="page"/>
      </w:r>
    </w:p>
    <w:p w14:paraId="5AF5808C" w14:textId="2D5817E2" w:rsidR="00E247B6" w:rsidRDefault="00000000">
      <w:pPr>
        <w:pStyle w:val="berschrift2"/>
        <w:spacing w:before="360"/>
        <w:rPr>
          <w:rFonts w:ascii="Aptos Serif" w:eastAsia="Aptos Serif" w:hAnsi="Aptos Serif" w:cs="Aptos Serif"/>
          <w:color w:val="000000"/>
          <w:sz w:val="22"/>
          <w:szCs w:val="22"/>
        </w:rPr>
      </w:pPr>
      <w:r>
        <w:rPr>
          <w:rFonts w:ascii="Aptos Serif" w:eastAsia="Aptos Serif" w:hAnsi="Aptos Serif" w:cs="Aptos Serif"/>
        </w:rPr>
        <w:lastRenderedPageBreak/>
        <w:t xml:space="preserve">3. </w:t>
      </w:r>
      <w:r w:rsidR="000B0993" w:rsidRPr="000B0993">
        <w:rPr>
          <w:rFonts w:ascii="Aptos Serif" w:eastAsia="Aptos Serif" w:hAnsi="Aptos Serif" w:cs="Aptos Serif"/>
        </w:rPr>
        <w:t xml:space="preserve">Guide </w:t>
      </w:r>
      <w:proofErr w:type="spellStart"/>
      <w:r w:rsidR="000B0993" w:rsidRPr="000B0993">
        <w:rPr>
          <w:rFonts w:ascii="Aptos Serif" w:eastAsia="Aptos Serif" w:hAnsi="Aptos Serif" w:cs="Aptos Serif"/>
        </w:rPr>
        <w:t>étape</w:t>
      </w:r>
      <w:proofErr w:type="spellEnd"/>
      <w:r w:rsidR="000B0993" w:rsidRPr="000B0993">
        <w:rPr>
          <w:rFonts w:ascii="Aptos Serif" w:eastAsia="Aptos Serif" w:hAnsi="Aptos Serif" w:cs="Aptos Serif"/>
        </w:rPr>
        <w:t xml:space="preserve"> par </w:t>
      </w:r>
      <w:proofErr w:type="spellStart"/>
      <w:r w:rsidR="000B0993" w:rsidRPr="000B0993">
        <w:rPr>
          <w:rFonts w:ascii="Aptos Serif" w:eastAsia="Aptos Serif" w:hAnsi="Aptos Serif" w:cs="Aptos Serif"/>
        </w:rPr>
        <w:t>étape</w:t>
      </w:r>
      <w:proofErr w:type="spellEnd"/>
    </w:p>
    <w:p w14:paraId="60A0B89E" w14:textId="77777777" w:rsidR="000B0993" w:rsidRPr="000B0993" w:rsidRDefault="000B0993">
      <w:pPr>
        <w:pStyle w:val="berschrift2"/>
        <w:spacing w:before="360"/>
        <w:rPr>
          <w:rFonts w:ascii="Aptos" w:hAnsi="Aptos" w:cs="Aptos Serif"/>
          <w:sz w:val="28"/>
          <w:szCs w:val="28"/>
        </w:rPr>
      </w:pPr>
      <w:proofErr w:type="spellStart"/>
      <w:r w:rsidRPr="000B0993">
        <w:rPr>
          <w:rFonts w:ascii="Aptos" w:hAnsi="Aptos" w:cs="Aptos Serif"/>
          <w:sz w:val="28"/>
          <w:szCs w:val="28"/>
        </w:rPr>
        <w:t>Étape</w:t>
      </w:r>
      <w:proofErr w:type="spellEnd"/>
      <w:r w:rsidRPr="000B0993">
        <w:rPr>
          <w:rFonts w:ascii="Aptos" w:hAnsi="Aptos" w:cs="Aptos Serif"/>
          <w:sz w:val="28"/>
          <w:szCs w:val="28"/>
        </w:rPr>
        <w:t xml:space="preserve"> 1 </w:t>
      </w:r>
      <w:proofErr w:type="spellStart"/>
      <w:r w:rsidRPr="000B0993">
        <w:rPr>
          <w:rFonts w:ascii="Aptos" w:hAnsi="Aptos" w:cs="Aptos Serif"/>
          <w:sz w:val="28"/>
          <w:szCs w:val="28"/>
        </w:rPr>
        <w:t>Travail</w:t>
      </w:r>
      <w:proofErr w:type="spellEnd"/>
      <w:r w:rsidRPr="000B0993">
        <w:rPr>
          <w:rFonts w:ascii="Aptos" w:hAnsi="Aptos" w:cs="Aptos Serif"/>
          <w:sz w:val="28"/>
          <w:szCs w:val="28"/>
        </w:rPr>
        <w:t xml:space="preserve"> de </w:t>
      </w:r>
      <w:proofErr w:type="spellStart"/>
      <w:r w:rsidRPr="000B0993">
        <w:rPr>
          <w:rFonts w:ascii="Aptos" w:hAnsi="Aptos" w:cs="Aptos Serif"/>
          <w:sz w:val="28"/>
          <w:szCs w:val="28"/>
        </w:rPr>
        <w:t>groupe</w:t>
      </w:r>
      <w:proofErr w:type="spellEnd"/>
      <w:r w:rsidRPr="000B0993">
        <w:rPr>
          <w:rFonts w:ascii="Aptos" w:hAnsi="Aptos" w:cs="Aptos Serif"/>
          <w:sz w:val="28"/>
          <w:szCs w:val="28"/>
        </w:rPr>
        <w:t xml:space="preserve"> (15 min)</w:t>
      </w:r>
    </w:p>
    <w:p w14:paraId="10D76649" w14:textId="77777777" w:rsidR="000B0993" w:rsidRDefault="000B0993">
      <w:pPr>
        <w:pStyle w:val="berschrift2"/>
        <w:spacing w:before="360"/>
      </w:pPr>
      <w:proofErr w:type="spellStart"/>
      <w:r>
        <w:rPr>
          <w:rFonts w:ascii="Aptos" w:hAnsi="Aptos"/>
          <w:b/>
          <w:bCs/>
          <w:sz w:val="22"/>
          <w:szCs w:val="22"/>
        </w:rPr>
        <w:t>Chaque</w:t>
      </w:r>
      <w:proofErr w:type="spellEnd"/>
      <w:r>
        <w:rPr>
          <w:rFonts w:ascii="Aptos" w:hAnsi="Aptos"/>
          <w:b/>
          <w:bCs/>
          <w:sz w:val="22"/>
          <w:szCs w:val="22"/>
        </w:rPr>
        <w:t xml:space="preserve"> </w:t>
      </w:r>
      <w:proofErr w:type="spellStart"/>
      <w:r>
        <w:rPr>
          <w:rFonts w:ascii="Aptos" w:hAnsi="Aptos"/>
          <w:b/>
          <w:bCs/>
          <w:sz w:val="22"/>
          <w:szCs w:val="22"/>
        </w:rPr>
        <w:t>groupe</w:t>
      </w:r>
      <w:proofErr w:type="spellEnd"/>
      <w:r>
        <w:rPr>
          <w:rFonts w:ascii="Aptos" w:hAnsi="Aptos"/>
          <w:b/>
          <w:bCs/>
          <w:sz w:val="22"/>
          <w:szCs w:val="22"/>
        </w:rPr>
        <w:t xml:space="preserve"> </w:t>
      </w:r>
      <w:proofErr w:type="spellStart"/>
      <w:r>
        <w:rPr>
          <w:rFonts w:ascii="Aptos" w:hAnsi="Aptos"/>
          <w:b/>
          <w:bCs/>
          <w:sz w:val="22"/>
          <w:szCs w:val="22"/>
        </w:rPr>
        <w:t>reçoit</w:t>
      </w:r>
      <w:proofErr w:type="spellEnd"/>
      <w:r>
        <w:rPr>
          <w:rFonts w:ascii="Aptos" w:hAnsi="Aptos"/>
          <w:b/>
          <w:bCs/>
          <w:sz w:val="22"/>
          <w:szCs w:val="22"/>
        </w:rPr>
        <w:t xml:space="preserve"> deux mini-</w:t>
      </w:r>
      <w:proofErr w:type="spellStart"/>
      <w:r>
        <w:rPr>
          <w:rFonts w:ascii="Aptos" w:hAnsi="Aptos"/>
          <w:b/>
          <w:bCs/>
          <w:sz w:val="22"/>
          <w:szCs w:val="22"/>
        </w:rPr>
        <w:t>scénarios</w:t>
      </w:r>
      <w:proofErr w:type="spellEnd"/>
      <w:r>
        <w:rPr>
          <w:rFonts w:ascii="Aptos" w:hAnsi="Aptos"/>
          <w:b/>
          <w:bCs/>
          <w:sz w:val="22"/>
          <w:szCs w:val="22"/>
        </w:rPr>
        <w:t xml:space="preserve"> de </w:t>
      </w:r>
      <w:proofErr w:type="spellStart"/>
      <w:r>
        <w:rPr>
          <w:rFonts w:ascii="Aptos" w:hAnsi="Aptos"/>
          <w:b/>
          <w:bCs/>
          <w:sz w:val="22"/>
          <w:szCs w:val="22"/>
        </w:rPr>
        <w:t>mise</w:t>
      </w:r>
      <w:proofErr w:type="spellEnd"/>
      <w:r>
        <w:rPr>
          <w:rFonts w:ascii="Aptos" w:hAnsi="Aptos"/>
          <w:b/>
          <w:bCs/>
          <w:sz w:val="22"/>
          <w:szCs w:val="22"/>
        </w:rPr>
        <w:t xml:space="preserve"> en </w:t>
      </w:r>
      <w:proofErr w:type="spellStart"/>
      <w:r>
        <w:rPr>
          <w:rFonts w:ascii="Aptos" w:hAnsi="Aptos"/>
          <w:b/>
          <w:bCs/>
          <w:sz w:val="22"/>
          <w:szCs w:val="22"/>
        </w:rPr>
        <w:t>concurrence</w:t>
      </w:r>
      <w:proofErr w:type="spellEnd"/>
      <w:r>
        <w:rPr>
          <w:rFonts w:ascii="Aptos" w:hAnsi="Aptos"/>
          <w:b/>
          <w:bCs/>
          <w:sz w:val="22"/>
          <w:szCs w:val="22"/>
        </w:rPr>
        <w:t xml:space="preserve">, </w:t>
      </w:r>
      <w:proofErr w:type="spellStart"/>
      <w:r>
        <w:rPr>
          <w:rFonts w:ascii="Aptos" w:hAnsi="Aptos"/>
          <w:b/>
          <w:bCs/>
          <w:sz w:val="22"/>
          <w:szCs w:val="22"/>
        </w:rPr>
        <w:t>voir</w:t>
      </w:r>
      <w:proofErr w:type="spellEnd"/>
      <w:r>
        <w:rPr>
          <w:rFonts w:ascii="Aptos" w:hAnsi="Aptos"/>
          <w:b/>
          <w:bCs/>
          <w:sz w:val="22"/>
          <w:szCs w:val="22"/>
        </w:rPr>
        <w:t xml:space="preserve"> le </w:t>
      </w:r>
      <w:proofErr w:type="spellStart"/>
      <w:r>
        <w:rPr>
          <w:rFonts w:ascii="Aptos" w:hAnsi="Aptos"/>
          <w:b/>
          <w:bCs/>
          <w:sz w:val="22"/>
          <w:szCs w:val="22"/>
        </w:rPr>
        <w:t>document</w:t>
      </w:r>
      <w:proofErr w:type="spellEnd"/>
      <w:r>
        <w:rPr>
          <w:rFonts w:ascii="Aptos" w:hAnsi="Aptos"/>
          <w:b/>
          <w:bCs/>
          <w:sz w:val="22"/>
          <w:szCs w:val="22"/>
        </w:rPr>
        <w:t xml:space="preserve"> ci-dessous.</w:t>
      </w:r>
    </w:p>
    <w:p w14:paraId="327BACAD" w14:textId="77777777" w:rsidR="000B0993" w:rsidRDefault="000B0993">
      <w:pPr>
        <w:pStyle w:val="StandardWeb"/>
        <w:spacing w:before="0" w:beforeAutospacing="0" w:after="160" w:afterAutospacing="0"/>
      </w:pPr>
      <w:proofErr w:type="spellStart"/>
      <w:r>
        <w:rPr>
          <w:rFonts w:ascii="Aptos" w:hAnsi="Aptos"/>
          <w:b/>
          <w:bCs/>
          <w:color w:val="000000"/>
          <w:sz w:val="22"/>
          <w:szCs w:val="22"/>
        </w:rPr>
        <w:t>Travail</w:t>
      </w:r>
      <w:proofErr w:type="spellEnd"/>
      <w:r>
        <w:rPr>
          <w:rFonts w:ascii="Aptos" w:hAnsi="Aptos"/>
          <w:b/>
          <w:bCs/>
          <w:color w:val="000000"/>
          <w:sz w:val="22"/>
          <w:szCs w:val="22"/>
        </w:rPr>
        <w:t xml:space="preserve"> de </w:t>
      </w:r>
      <w:proofErr w:type="spellStart"/>
      <w:proofErr w:type="gramStart"/>
      <w:r>
        <w:rPr>
          <w:rFonts w:ascii="Aptos" w:hAnsi="Aptos"/>
          <w:b/>
          <w:bCs/>
          <w:color w:val="000000"/>
          <w:sz w:val="22"/>
          <w:szCs w:val="22"/>
        </w:rPr>
        <w:t>groupe</w:t>
      </w:r>
      <w:proofErr w:type="spellEnd"/>
      <w:r>
        <w:rPr>
          <w:rFonts w:ascii="Aptos" w:hAnsi="Aptos"/>
          <w:b/>
          <w:bCs/>
          <w:color w:val="000000"/>
          <w:sz w:val="22"/>
          <w:szCs w:val="22"/>
        </w:rPr>
        <w:t xml:space="preserve"> :</w:t>
      </w:r>
      <w:proofErr w:type="gramEnd"/>
    </w:p>
    <w:p w14:paraId="4D9C3E7D" w14:textId="77777777" w:rsidR="000B0993" w:rsidRDefault="000B0993" w:rsidP="000B0993">
      <w:pPr>
        <w:pStyle w:val="StandardWeb"/>
        <w:numPr>
          <w:ilvl w:val="0"/>
          <w:numId w:val="11"/>
        </w:numPr>
        <w:spacing w:before="0" w:beforeAutospacing="0" w:after="160" w:afterAutospacing="0"/>
        <w:textAlignment w:val="baseline"/>
        <w:rPr>
          <w:rFonts w:ascii="Noto Sans Symbols" w:hAnsi="Noto Sans Symbols"/>
          <w:color w:val="000000"/>
          <w:sz w:val="20"/>
          <w:szCs w:val="20"/>
        </w:rPr>
      </w:pPr>
      <w:proofErr w:type="spellStart"/>
      <w:proofErr w:type="gramStart"/>
      <w:r>
        <w:rPr>
          <w:rFonts w:ascii="Aptos" w:hAnsi="Aptos"/>
          <w:color w:val="000000"/>
          <w:sz w:val="22"/>
          <w:szCs w:val="22"/>
        </w:rPr>
        <w:t>Identification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:</w:t>
      </w:r>
      <w:proofErr w:type="gramEnd"/>
      <w:r>
        <w:rPr>
          <w:rFonts w:ascii="Aptos" w:hAnsi="Aptos"/>
          <w:color w:val="000000"/>
          <w:sz w:val="22"/>
          <w:szCs w:val="22"/>
        </w:rPr>
        <w:br/>
        <w:t xml:space="preserve">a) La </w:t>
      </w:r>
      <w:proofErr w:type="spellStart"/>
      <w:r>
        <w:rPr>
          <w:rFonts w:ascii="Aptos" w:hAnsi="Aptos"/>
          <w:color w:val="000000"/>
          <w:sz w:val="22"/>
          <w:szCs w:val="22"/>
        </w:rPr>
        <w:t>phase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dans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laquelle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la </w:t>
      </w:r>
      <w:proofErr w:type="spellStart"/>
      <w:r>
        <w:rPr>
          <w:rFonts w:ascii="Aptos" w:hAnsi="Aptos"/>
          <w:color w:val="000000"/>
          <w:sz w:val="22"/>
          <w:szCs w:val="22"/>
        </w:rPr>
        <w:t>durabilité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est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prise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en </w:t>
      </w:r>
      <w:proofErr w:type="spellStart"/>
      <w:r>
        <w:rPr>
          <w:rFonts w:ascii="Aptos" w:hAnsi="Aptos"/>
          <w:color w:val="000000"/>
          <w:sz w:val="22"/>
          <w:szCs w:val="22"/>
        </w:rPr>
        <w:t>compte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(</w:t>
      </w:r>
      <w:proofErr w:type="spellStart"/>
      <w:r>
        <w:rPr>
          <w:rFonts w:ascii="Aptos" w:hAnsi="Aptos"/>
          <w:color w:val="000000"/>
          <w:sz w:val="22"/>
          <w:szCs w:val="22"/>
        </w:rPr>
        <w:t>spécifications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, </w:t>
      </w:r>
      <w:proofErr w:type="spellStart"/>
      <w:r>
        <w:rPr>
          <w:rFonts w:ascii="Aptos" w:hAnsi="Aptos"/>
          <w:color w:val="000000"/>
          <w:sz w:val="22"/>
          <w:szCs w:val="22"/>
        </w:rPr>
        <w:t>attribution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, </w:t>
      </w:r>
      <w:proofErr w:type="spellStart"/>
      <w:r>
        <w:rPr>
          <w:rFonts w:ascii="Aptos" w:hAnsi="Aptos"/>
          <w:color w:val="000000"/>
          <w:sz w:val="22"/>
          <w:szCs w:val="22"/>
        </w:rPr>
        <w:t>mise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en </w:t>
      </w:r>
      <w:proofErr w:type="spellStart"/>
      <w:r>
        <w:rPr>
          <w:rFonts w:ascii="Aptos" w:hAnsi="Aptos"/>
          <w:color w:val="000000"/>
          <w:sz w:val="22"/>
          <w:szCs w:val="22"/>
        </w:rPr>
        <w:t>œuvre</w:t>
      </w:r>
      <w:proofErr w:type="spellEnd"/>
      <w:r>
        <w:rPr>
          <w:rFonts w:ascii="Aptos" w:hAnsi="Aptos"/>
          <w:color w:val="000000"/>
          <w:sz w:val="22"/>
          <w:szCs w:val="22"/>
        </w:rPr>
        <w:t>, etc.).</w:t>
      </w:r>
    </w:p>
    <w:p w14:paraId="7E1632D9" w14:textId="77777777" w:rsidR="000B0993" w:rsidRDefault="000B0993" w:rsidP="000B0993">
      <w:pPr>
        <w:pStyle w:val="StandardWeb"/>
        <w:numPr>
          <w:ilvl w:val="0"/>
          <w:numId w:val="11"/>
        </w:numPr>
        <w:spacing w:before="0" w:beforeAutospacing="0" w:after="160" w:afterAutospacing="0"/>
        <w:textAlignment w:val="baseline"/>
        <w:rPr>
          <w:rFonts w:ascii="Noto Sans Symbols" w:hAnsi="Noto Sans Symbols"/>
          <w:color w:val="000000"/>
          <w:sz w:val="20"/>
          <w:szCs w:val="20"/>
        </w:rPr>
      </w:pPr>
      <w:r>
        <w:rPr>
          <w:rFonts w:ascii="Aptos" w:hAnsi="Aptos"/>
          <w:color w:val="000000"/>
          <w:sz w:val="22"/>
          <w:szCs w:val="22"/>
        </w:rPr>
        <w:t xml:space="preserve">b) Si </w:t>
      </w:r>
      <w:proofErr w:type="spellStart"/>
      <w:r>
        <w:rPr>
          <w:rFonts w:ascii="Aptos" w:hAnsi="Aptos"/>
          <w:color w:val="000000"/>
          <w:sz w:val="22"/>
          <w:szCs w:val="22"/>
        </w:rPr>
        <w:t>cela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est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légalement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autorisé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, </w:t>
      </w:r>
      <w:proofErr w:type="spellStart"/>
      <w:r>
        <w:rPr>
          <w:rFonts w:ascii="Aptos" w:hAnsi="Aptos"/>
          <w:color w:val="000000"/>
          <w:sz w:val="22"/>
          <w:szCs w:val="22"/>
        </w:rPr>
        <w:t>douteux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ou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inadmissible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- et </w:t>
      </w:r>
      <w:proofErr w:type="spellStart"/>
      <w:r>
        <w:rPr>
          <w:rFonts w:ascii="Aptos" w:hAnsi="Aptos"/>
          <w:color w:val="000000"/>
          <w:sz w:val="22"/>
          <w:szCs w:val="22"/>
        </w:rPr>
        <w:t>pourquoi</w:t>
      </w:r>
      <w:proofErr w:type="spellEnd"/>
      <w:r>
        <w:rPr>
          <w:rFonts w:ascii="Aptos" w:hAnsi="Aptos"/>
          <w:color w:val="000000"/>
          <w:sz w:val="22"/>
          <w:szCs w:val="22"/>
        </w:rPr>
        <w:t>.</w:t>
      </w:r>
    </w:p>
    <w:p w14:paraId="34A9AF2F" w14:textId="77777777" w:rsidR="000B0993" w:rsidRDefault="000B0993" w:rsidP="000B0993">
      <w:pPr>
        <w:pStyle w:val="StandardWeb"/>
        <w:numPr>
          <w:ilvl w:val="0"/>
          <w:numId w:val="11"/>
        </w:numPr>
        <w:spacing w:before="0" w:beforeAutospacing="0" w:after="160" w:afterAutospacing="0"/>
        <w:textAlignment w:val="baseline"/>
        <w:rPr>
          <w:rFonts w:ascii="Noto Sans Symbols" w:hAnsi="Noto Sans Symbols"/>
          <w:color w:val="000000"/>
          <w:sz w:val="20"/>
          <w:szCs w:val="20"/>
        </w:rPr>
      </w:pPr>
      <w:r>
        <w:rPr>
          <w:rFonts w:ascii="Aptos" w:hAnsi="Aptos"/>
          <w:color w:val="000000"/>
          <w:sz w:val="22"/>
          <w:szCs w:val="22"/>
        </w:rPr>
        <w:t xml:space="preserve">c) </w:t>
      </w:r>
      <w:proofErr w:type="spellStart"/>
      <w:r>
        <w:rPr>
          <w:rFonts w:ascii="Aptos" w:hAnsi="Aptos"/>
          <w:color w:val="000000"/>
          <w:sz w:val="22"/>
          <w:szCs w:val="22"/>
        </w:rPr>
        <w:t>Propositions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de </w:t>
      </w:r>
      <w:proofErr w:type="spellStart"/>
      <w:r>
        <w:rPr>
          <w:rFonts w:ascii="Aptos" w:hAnsi="Aptos"/>
          <w:color w:val="000000"/>
          <w:sz w:val="22"/>
          <w:szCs w:val="22"/>
        </w:rPr>
        <w:t>reformulation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ou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d’adaptation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du texte </w:t>
      </w:r>
      <w:proofErr w:type="spellStart"/>
      <w:r>
        <w:rPr>
          <w:rFonts w:ascii="Aptos" w:hAnsi="Aptos"/>
          <w:color w:val="000000"/>
          <w:sz w:val="22"/>
          <w:szCs w:val="22"/>
        </w:rPr>
        <w:t>afin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de le rendre </w:t>
      </w:r>
      <w:proofErr w:type="spellStart"/>
      <w:r>
        <w:rPr>
          <w:rFonts w:ascii="Aptos" w:hAnsi="Aptos"/>
          <w:color w:val="000000"/>
          <w:sz w:val="22"/>
          <w:szCs w:val="22"/>
        </w:rPr>
        <w:t>juridiquement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irréprochable</w:t>
      </w:r>
      <w:proofErr w:type="spellEnd"/>
      <w:r>
        <w:rPr>
          <w:rFonts w:ascii="Aptos" w:hAnsi="Aptos"/>
          <w:color w:val="000000"/>
          <w:sz w:val="22"/>
          <w:szCs w:val="22"/>
        </w:rPr>
        <w:t>.</w:t>
      </w:r>
    </w:p>
    <w:p w14:paraId="6CB27DC1" w14:textId="77777777" w:rsidR="000B0993" w:rsidRDefault="000B0993">
      <w:pPr>
        <w:rPr>
          <w:rFonts w:ascii="Times New Roman" w:hAnsi="Times New Roman"/>
          <w:sz w:val="24"/>
          <w:szCs w:val="24"/>
        </w:rPr>
      </w:pPr>
    </w:p>
    <w:p w14:paraId="168F5398" w14:textId="77777777" w:rsidR="000B0993" w:rsidRDefault="000B0993">
      <w:pPr>
        <w:pStyle w:val="StandardWeb"/>
        <w:spacing w:before="0" w:beforeAutospacing="0" w:after="160" w:afterAutospacing="0"/>
      </w:pPr>
      <w:proofErr w:type="spellStart"/>
      <w:r>
        <w:rPr>
          <w:rFonts w:ascii="Aptos" w:hAnsi="Aptos"/>
          <w:color w:val="0F4761"/>
          <w:sz w:val="28"/>
          <w:szCs w:val="28"/>
        </w:rPr>
        <w:t>Étape</w:t>
      </w:r>
      <w:proofErr w:type="spellEnd"/>
      <w:r>
        <w:rPr>
          <w:rFonts w:ascii="Aptos" w:hAnsi="Aptos"/>
          <w:color w:val="0F4761"/>
          <w:sz w:val="28"/>
          <w:szCs w:val="28"/>
        </w:rPr>
        <w:t xml:space="preserve"> 2 —</w:t>
      </w:r>
      <w:proofErr w:type="spellStart"/>
      <w:r>
        <w:rPr>
          <w:rFonts w:ascii="Aptos" w:hAnsi="Aptos"/>
          <w:color w:val="0F4761"/>
          <w:sz w:val="28"/>
          <w:szCs w:val="28"/>
        </w:rPr>
        <w:t>Débriefing</w:t>
      </w:r>
      <w:proofErr w:type="spellEnd"/>
      <w:r>
        <w:rPr>
          <w:rFonts w:ascii="Aptos" w:hAnsi="Aptos"/>
          <w:color w:val="0F4761"/>
          <w:sz w:val="28"/>
          <w:szCs w:val="28"/>
        </w:rPr>
        <w:t xml:space="preserve"> (10 min)</w:t>
      </w:r>
    </w:p>
    <w:p w14:paraId="1386B913" w14:textId="77777777" w:rsidR="000B0993" w:rsidRPr="000B0993" w:rsidRDefault="000B0993" w:rsidP="000B0993">
      <w:pPr>
        <w:pStyle w:val="StandardWeb"/>
        <w:spacing w:before="0" w:beforeAutospacing="0" w:after="0" w:afterAutospacing="0"/>
        <w:rPr>
          <w:rFonts w:ascii="Aptos" w:hAnsi="Aptos"/>
          <w:color w:val="000000" w:themeColor="text1"/>
          <w:sz w:val="22"/>
          <w:szCs w:val="22"/>
        </w:rPr>
      </w:pPr>
      <w:proofErr w:type="spellStart"/>
      <w:r w:rsidRPr="000B0993">
        <w:rPr>
          <w:rFonts w:ascii="Aptos" w:hAnsi="Aptos"/>
          <w:color w:val="000000" w:themeColor="text1"/>
          <w:sz w:val="22"/>
          <w:szCs w:val="22"/>
        </w:rPr>
        <w:t>Les</w:t>
      </w:r>
      <w:proofErr w:type="spellEnd"/>
      <w:r w:rsidRPr="000B0993">
        <w:rPr>
          <w:rFonts w:ascii="Aptos" w:hAnsi="Aptos"/>
          <w:color w:val="000000" w:themeColor="text1"/>
          <w:sz w:val="22"/>
          <w:szCs w:val="22"/>
        </w:rPr>
        <w:t xml:space="preserve"> </w:t>
      </w:r>
      <w:proofErr w:type="spellStart"/>
      <w:r w:rsidRPr="000B0993">
        <w:rPr>
          <w:rFonts w:ascii="Aptos" w:hAnsi="Aptos"/>
          <w:color w:val="000000" w:themeColor="text1"/>
          <w:sz w:val="22"/>
          <w:szCs w:val="22"/>
        </w:rPr>
        <w:t>groupes</w:t>
      </w:r>
      <w:proofErr w:type="spellEnd"/>
      <w:r w:rsidRPr="000B0993">
        <w:rPr>
          <w:rFonts w:ascii="Aptos" w:hAnsi="Aptos"/>
          <w:color w:val="000000" w:themeColor="text1"/>
          <w:sz w:val="22"/>
          <w:szCs w:val="22"/>
        </w:rPr>
        <w:t xml:space="preserve"> </w:t>
      </w:r>
      <w:proofErr w:type="spellStart"/>
      <w:r w:rsidRPr="000B0993">
        <w:rPr>
          <w:rFonts w:ascii="Aptos" w:hAnsi="Aptos"/>
          <w:color w:val="000000" w:themeColor="text1"/>
          <w:sz w:val="22"/>
          <w:szCs w:val="22"/>
        </w:rPr>
        <w:t>présentent</w:t>
      </w:r>
      <w:proofErr w:type="spellEnd"/>
      <w:r w:rsidRPr="000B0993">
        <w:rPr>
          <w:rFonts w:ascii="Aptos" w:hAnsi="Aptos"/>
          <w:color w:val="000000" w:themeColor="text1"/>
          <w:sz w:val="22"/>
          <w:szCs w:val="22"/>
        </w:rPr>
        <w:t xml:space="preserve"> </w:t>
      </w:r>
      <w:proofErr w:type="spellStart"/>
      <w:r w:rsidRPr="000B0993">
        <w:rPr>
          <w:rFonts w:ascii="Aptos" w:hAnsi="Aptos"/>
          <w:color w:val="000000" w:themeColor="text1"/>
          <w:sz w:val="22"/>
          <w:szCs w:val="22"/>
        </w:rPr>
        <w:t>leurs</w:t>
      </w:r>
      <w:proofErr w:type="spellEnd"/>
      <w:r w:rsidRPr="000B0993">
        <w:rPr>
          <w:rFonts w:ascii="Aptos" w:hAnsi="Aptos"/>
          <w:color w:val="000000" w:themeColor="text1"/>
          <w:sz w:val="22"/>
          <w:szCs w:val="22"/>
        </w:rPr>
        <w:t xml:space="preserve"> </w:t>
      </w:r>
      <w:proofErr w:type="spellStart"/>
      <w:proofErr w:type="gramStart"/>
      <w:r w:rsidRPr="000B0993">
        <w:rPr>
          <w:rFonts w:ascii="Aptos" w:hAnsi="Aptos"/>
          <w:color w:val="000000" w:themeColor="text1"/>
          <w:sz w:val="22"/>
          <w:szCs w:val="22"/>
        </w:rPr>
        <w:t>résultats</w:t>
      </w:r>
      <w:proofErr w:type="spellEnd"/>
      <w:r w:rsidRPr="000B0993">
        <w:rPr>
          <w:rFonts w:ascii="Aptos" w:hAnsi="Aptos"/>
          <w:color w:val="000000" w:themeColor="text1"/>
          <w:sz w:val="22"/>
          <w:szCs w:val="22"/>
        </w:rPr>
        <w:t xml:space="preserve"> ;</w:t>
      </w:r>
      <w:proofErr w:type="gramEnd"/>
      <w:r w:rsidRPr="000B0993">
        <w:rPr>
          <w:rFonts w:ascii="Aptos" w:hAnsi="Aptos"/>
          <w:color w:val="000000" w:themeColor="text1"/>
          <w:sz w:val="22"/>
          <w:szCs w:val="22"/>
        </w:rPr>
        <w:t xml:space="preserve"> le </w:t>
      </w:r>
      <w:proofErr w:type="spellStart"/>
      <w:r w:rsidRPr="000B0993">
        <w:rPr>
          <w:rFonts w:ascii="Aptos" w:hAnsi="Aptos"/>
          <w:color w:val="000000" w:themeColor="text1"/>
          <w:sz w:val="22"/>
          <w:szCs w:val="22"/>
        </w:rPr>
        <w:t>formateur</w:t>
      </w:r>
      <w:proofErr w:type="spellEnd"/>
      <w:r w:rsidRPr="000B0993">
        <w:rPr>
          <w:rFonts w:ascii="Aptos" w:hAnsi="Aptos"/>
          <w:color w:val="000000" w:themeColor="text1"/>
          <w:sz w:val="22"/>
          <w:szCs w:val="22"/>
        </w:rPr>
        <w:t xml:space="preserve"> </w:t>
      </w:r>
      <w:proofErr w:type="spellStart"/>
      <w:r w:rsidRPr="000B0993">
        <w:rPr>
          <w:rFonts w:ascii="Aptos" w:hAnsi="Aptos"/>
          <w:color w:val="000000" w:themeColor="text1"/>
          <w:sz w:val="22"/>
          <w:szCs w:val="22"/>
        </w:rPr>
        <w:t>anime</w:t>
      </w:r>
      <w:proofErr w:type="spellEnd"/>
      <w:r w:rsidRPr="000B0993">
        <w:rPr>
          <w:rFonts w:ascii="Aptos" w:hAnsi="Aptos"/>
          <w:color w:val="000000" w:themeColor="text1"/>
          <w:sz w:val="22"/>
          <w:szCs w:val="22"/>
        </w:rPr>
        <w:t xml:space="preserve"> la </w:t>
      </w:r>
      <w:proofErr w:type="spellStart"/>
      <w:r w:rsidRPr="000B0993">
        <w:rPr>
          <w:rFonts w:ascii="Aptos" w:hAnsi="Aptos"/>
          <w:color w:val="000000" w:themeColor="text1"/>
          <w:sz w:val="22"/>
          <w:szCs w:val="22"/>
        </w:rPr>
        <w:t>discussion</w:t>
      </w:r>
      <w:proofErr w:type="spellEnd"/>
      <w:r w:rsidRPr="000B0993">
        <w:rPr>
          <w:rFonts w:ascii="Aptos" w:hAnsi="Aptos"/>
          <w:color w:val="000000" w:themeColor="text1"/>
          <w:sz w:val="22"/>
          <w:szCs w:val="22"/>
        </w:rPr>
        <w:t xml:space="preserve"> à </w:t>
      </w:r>
      <w:proofErr w:type="spellStart"/>
      <w:r w:rsidRPr="000B0993">
        <w:rPr>
          <w:rFonts w:ascii="Aptos" w:hAnsi="Aptos"/>
          <w:color w:val="000000" w:themeColor="text1"/>
          <w:sz w:val="22"/>
          <w:szCs w:val="22"/>
        </w:rPr>
        <w:t>l’aide</w:t>
      </w:r>
      <w:proofErr w:type="spellEnd"/>
      <w:r w:rsidRPr="000B0993">
        <w:rPr>
          <w:rFonts w:ascii="Aptos" w:hAnsi="Aptos"/>
          <w:color w:val="000000" w:themeColor="text1"/>
          <w:sz w:val="22"/>
          <w:szCs w:val="22"/>
        </w:rPr>
        <w:t xml:space="preserve"> du </w:t>
      </w:r>
      <w:proofErr w:type="spellStart"/>
      <w:r w:rsidRPr="000B0993">
        <w:rPr>
          <w:rFonts w:ascii="Aptos" w:hAnsi="Aptos"/>
          <w:color w:val="000000" w:themeColor="text1"/>
          <w:sz w:val="22"/>
          <w:szCs w:val="22"/>
        </w:rPr>
        <w:t>tableau</w:t>
      </w:r>
      <w:proofErr w:type="spellEnd"/>
      <w:r w:rsidRPr="000B0993">
        <w:rPr>
          <w:rFonts w:ascii="Aptos" w:hAnsi="Aptos"/>
          <w:color w:val="000000" w:themeColor="text1"/>
          <w:sz w:val="22"/>
          <w:szCs w:val="22"/>
        </w:rPr>
        <w:t xml:space="preserve"> « Ce </w:t>
      </w:r>
      <w:proofErr w:type="spellStart"/>
      <w:r w:rsidRPr="000B0993">
        <w:rPr>
          <w:rFonts w:ascii="Aptos" w:hAnsi="Aptos"/>
          <w:color w:val="000000" w:themeColor="text1"/>
          <w:sz w:val="22"/>
          <w:szCs w:val="22"/>
        </w:rPr>
        <w:t>qu’il</w:t>
      </w:r>
      <w:proofErr w:type="spellEnd"/>
      <w:r w:rsidRPr="000B0993">
        <w:rPr>
          <w:rFonts w:ascii="Aptos" w:hAnsi="Aptos"/>
          <w:color w:val="000000" w:themeColor="text1"/>
          <w:sz w:val="22"/>
          <w:szCs w:val="22"/>
        </w:rPr>
        <w:t xml:space="preserve"> faut faire et </w:t>
      </w:r>
      <w:proofErr w:type="spellStart"/>
      <w:r w:rsidRPr="000B0993">
        <w:rPr>
          <w:rFonts w:ascii="Aptos" w:hAnsi="Aptos"/>
          <w:color w:val="000000" w:themeColor="text1"/>
          <w:sz w:val="22"/>
          <w:szCs w:val="22"/>
        </w:rPr>
        <w:t>ce</w:t>
      </w:r>
      <w:proofErr w:type="spellEnd"/>
      <w:r w:rsidRPr="000B0993">
        <w:rPr>
          <w:rFonts w:ascii="Aptos" w:hAnsi="Aptos"/>
          <w:color w:val="000000" w:themeColor="text1"/>
          <w:sz w:val="22"/>
          <w:szCs w:val="22"/>
        </w:rPr>
        <w:t xml:space="preserve"> </w:t>
      </w:r>
      <w:proofErr w:type="spellStart"/>
      <w:r w:rsidRPr="000B0993">
        <w:rPr>
          <w:rFonts w:ascii="Aptos" w:hAnsi="Aptos"/>
          <w:color w:val="000000" w:themeColor="text1"/>
          <w:sz w:val="22"/>
          <w:szCs w:val="22"/>
        </w:rPr>
        <w:t>qu’il</w:t>
      </w:r>
      <w:proofErr w:type="spellEnd"/>
      <w:r w:rsidRPr="000B0993">
        <w:rPr>
          <w:rFonts w:ascii="Aptos" w:hAnsi="Aptos"/>
          <w:color w:val="000000" w:themeColor="text1"/>
          <w:sz w:val="22"/>
          <w:szCs w:val="22"/>
        </w:rPr>
        <w:t xml:space="preserve"> </w:t>
      </w:r>
      <w:proofErr w:type="spellStart"/>
      <w:r w:rsidRPr="000B0993">
        <w:rPr>
          <w:rFonts w:ascii="Aptos" w:hAnsi="Aptos"/>
          <w:color w:val="000000" w:themeColor="text1"/>
          <w:sz w:val="22"/>
          <w:szCs w:val="22"/>
        </w:rPr>
        <w:t>ne</w:t>
      </w:r>
      <w:proofErr w:type="spellEnd"/>
      <w:r w:rsidRPr="000B0993">
        <w:rPr>
          <w:rFonts w:ascii="Aptos" w:hAnsi="Aptos"/>
          <w:color w:val="000000" w:themeColor="text1"/>
          <w:sz w:val="22"/>
          <w:szCs w:val="22"/>
        </w:rPr>
        <w:t xml:space="preserve"> faut </w:t>
      </w:r>
      <w:proofErr w:type="spellStart"/>
      <w:r w:rsidRPr="000B0993">
        <w:rPr>
          <w:rFonts w:ascii="Aptos" w:hAnsi="Aptos"/>
          <w:color w:val="000000" w:themeColor="text1"/>
          <w:sz w:val="22"/>
          <w:szCs w:val="22"/>
        </w:rPr>
        <w:t>pas</w:t>
      </w:r>
      <w:proofErr w:type="spellEnd"/>
      <w:r w:rsidRPr="000B0993">
        <w:rPr>
          <w:rFonts w:ascii="Aptos" w:hAnsi="Aptos"/>
          <w:color w:val="000000" w:themeColor="text1"/>
          <w:sz w:val="22"/>
          <w:szCs w:val="22"/>
        </w:rPr>
        <w:t xml:space="preserve"> faire </w:t>
      </w:r>
      <w:proofErr w:type="gramStart"/>
      <w:r w:rsidRPr="000B0993">
        <w:rPr>
          <w:rFonts w:ascii="Aptos" w:hAnsi="Aptos"/>
          <w:color w:val="000000" w:themeColor="text1"/>
          <w:sz w:val="22"/>
          <w:szCs w:val="22"/>
        </w:rPr>
        <w:t>» :</w:t>
      </w:r>
      <w:proofErr w:type="gramEnd"/>
    </w:p>
    <w:p w14:paraId="24576360" w14:textId="77777777" w:rsidR="000B0993" w:rsidRDefault="000B0993" w:rsidP="000B0993">
      <w:pPr>
        <w:pStyle w:val="StandardWeb"/>
        <w:spacing w:before="0" w:beforeAutospacing="0" w:after="0" w:afterAutospacing="0"/>
      </w:pPr>
    </w:p>
    <w:tbl>
      <w:tblPr>
        <w:tblStyle w:val="a"/>
        <w:tblW w:w="907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694"/>
        <w:gridCol w:w="4387"/>
        <w:gridCol w:w="2991"/>
      </w:tblGrid>
      <w:tr w:rsidR="000B0993" w:rsidRPr="00411D7A" w14:paraId="770C982D" w14:textId="77777777">
        <w:trPr>
          <w:tblHeader/>
        </w:trPr>
        <w:tc>
          <w:tcPr>
            <w:tcW w:w="1694" w:type="dxa"/>
            <w:vAlign w:val="center"/>
          </w:tcPr>
          <w:p w14:paraId="22ADAEF2" w14:textId="3FC215DA" w:rsidR="000B0993" w:rsidRPr="00411D7A" w:rsidRDefault="000B0993" w:rsidP="000B099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Niveau</w:t>
            </w:r>
          </w:p>
        </w:tc>
        <w:tc>
          <w:tcPr>
            <w:tcW w:w="4387" w:type="dxa"/>
            <w:vAlign w:val="center"/>
          </w:tcPr>
          <w:p w14:paraId="7C1D4224" w14:textId="4169AB3C" w:rsidR="000B0993" w:rsidRPr="00411D7A" w:rsidRDefault="000B0993" w:rsidP="000B099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Faire (</w:t>
            </w:r>
            <w:proofErr w:type="spellStart"/>
            <w:r>
              <w:rPr>
                <w:b/>
                <w:bCs/>
                <w:color w:val="000000"/>
              </w:rPr>
              <w:t>juridiquement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sûr</w:t>
            </w:r>
            <w:proofErr w:type="spellEnd"/>
            <w:r>
              <w:rPr>
                <w:b/>
                <w:bCs/>
                <w:color w:val="000000"/>
              </w:rPr>
              <w:t>)</w:t>
            </w:r>
          </w:p>
        </w:tc>
        <w:tc>
          <w:tcPr>
            <w:tcW w:w="2991" w:type="dxa"/>
            <w:vAlign w:val="center"/>
          </w:tcPr>
          <w:p w14:paraId="097F632E" w14:textId="21EA3745" w:rsidR="000B0993" w:rsidRPr="00411D7A" w:rsidRDefault="000B0993" w:rsidP="000B099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 xml:space="preserve">Ne </w:t>
            </w:r>
            <w:proofErr w:type="spellStart"/>
            <w:r>
              <w:rPr>
                <w:b/>
                <w:bCs/>
                <w:color w:val="000000"/>
              </w:rPr>
              <w:t>pas</w:t>
            </w:r>
            <w:proofErr w:type="spellEnd"/>
            <w:r>
              <w:rPr>
                <w:b/>
                <w:bCs/>
                <w:color w:val="000000"/>
              </w:rPr>
              <w:t xml:space="preserve"> faire (</w:t>
            </w:r>
            <w:proofErr w:type="spellStart"/>
            <w:r>
              <w:rPr>
                <w:b/>
                <w:bCs/>
                <w:color w:val="000000"/>
              </w:rPr>
              <w:t>risqué</w:t>
            </w:r>
            <w:proofErr w:type="spellEnd"/>
            <w:r>
              <w:rPr>
                <w:b/>
                <w:bCs/>
                <w:color w:val="000000"/>
              </w:rPr>
              <w:t xml:space="preserve">/ </w:t>
            </w:r>
            <w:proofErr w:type="spellStart"/>
            <w:r>
              <w:rPr>
                <w:b/>
                <w:bCs/>
                <w:color w:val="000000"/>
              </w:rPr>
              <w:t>illégal</w:t>
            </w:r>
            <w:proofErr w:type="spellEnd"/>
            <w:r>
              <w:rPr>
                <w:b/>
                <w:bCs/>
                <w:color w:val="000000"/>
              </w:rPr>
              <w:t>)</w:t>
            </w:r>
          </w:p>
        </w:tc>
      </w:tr>
      <w:tr w:rsidR="000B0993" w:rsidRPr="00411D7A" w14:paraId="78967929" w14:textId="77777777">
        <w:tc>
          <w:tcPr>
            <w:tcW w:w="1694" w:type="dxa"/>
            <w:vAlign w:val="center"/>
          </w:tcPr>
          <w:p w14:paraId="3936E697" w14:textId="0856CD6D" w:rsidR="000B0993" w:rsidRPr="00411D7A" w:rsidRDefault="000B0993" w:rsidP="000B0993">
            <w:pP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Données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techniques</w:t>
            </w:r>
            <w:proofErr w:type="spellEnd"/>
          </w:p>
        </w:tc>
        <w:tc>
          <w:tcPr>
            <w:tcW w:w="4387" w:type="dxa"/>
            <w:vAlign w:val="center"/>
          </w:tcPr>
          <w:p w14:paraId="0A390C72" w14:textId="57721015" w:rsidR="000B0993" w:rsidRPr="00411D7A" w:rsidRDefault="000B0993" w:rsidP="000B0993">
            <w:pPr>
              <w:rPr>
                <w:sz w:val="24"/>
                <w:szCs w:val="24"/>
              </w:rPr>
            </w:pPr>
            <w:r>
              <w:rPr>
                <w:color w:val="000000"/>
              </w:rPr>
              <w:t xml:space="preserve">Si </w:t>
            </w:r>
            <w:proofErr w:type="spellStart"/>
            <w:r>
              <w:rPr>
                <w:color w:val="000000"/>
              </w:rPr>
              <w:t>vous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faites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référence</w:t>
            </w:r>
            <w:proofErr w:type="spellEnd"/>
            <w:r>
              <w:rPr>
                <w:color w:val="000000"/>
              </w:rPr>
              <w:t xml:space="preserve"> à des </w:t>
            </w:r>
            <w:proofErr w:type="spellStart"/>
            <w:r>
              <w:rPr>
                <w:color w:val="000000"/>
              </w:rPr>
              <w:t>critères</w:t>
            </w:r>
            <w:proofErr w:type="spellEnd"/>
            <w:r>
              <w:rPr>
                <w:color w:val="000000"/>
              </w:rPr>
              <w:t xml:space="preserve"> de </w:t>
            </w:r>
            <w:proofErr w:type="spellStart"/>
            <w:r>
              <w:rPr>
                <w:color w:val="000000"/>
              </w:rPr>
              <w:t>performance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ou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fonctionnels</w:t>
            </w:r>
            <w:proofErr w:type="spellEnd"/>
            <w:r>
              <w:rPr>
                <w:color w:val="000000"/>
              </w:rPr>
              <w:t xml:space="preserve"> (par exemple, </w:t>
            </w:r>
            <w:proofErr w:type="spellStart"/>
            <w:r>
              <w:rPr>
                <w:color w:val="000000"/>
              </w:rPr>
              <w:t>faibles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émissions</w:t>
            </w:r>
            <w:proofErr w:type="spellEnd"/>
            <w:r>
              <w:rPr>
                <w:color w:val="000000"/>
              </w:rPr>
              <w:t xml:space="preserve">), </w:t>
            </w:r>
            <w:proofErr w:type="spellStart"/>
            <w:r>
              <w:rPr>
                <w:color w:val="000000"/>
              </w:rPr>
              <w:t>acceptez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les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équivalents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2991" w:type="dxa"/>
            <w:vAlign w:val="center"/>
          </w:tcPr>
          <w:p w14:paraId="499F1FDF" w14:textId="214EBBED" w:rsidR="000B0993" w:rsidRPr="00411D7A" w:rsidRDefault="000B0993" w:rsidP="000B0993">
            <w:pP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Une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marque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un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label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ou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une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origine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locale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spécifique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est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nécessaire</w:t>
            </w:r>
            <w:proofErr w:type="spellEnd"/>
            <w:r>
              <w:rPr>
                <w:color w:val="000000"/>
              </w:rPr>
              <w:t>.</w:t>
            </w:r>
          </w:p>
        </w:tc>
      </w:tr>
      <w:tr w:rsidR="000B0993" w:rsidRPr="00411D7A" w14:paraId="68FD0959" w14:textId="77777777">
        <w:tc>
          <w:tcPr>
            <w:tcW w:w="1694" w:type="dxa"/>
            <w:vAlign w:val="center"/>
          </w:tcPr>
          <w:p w14:paraId="3FB32137" w14:textId="17A34BE4" w:rsidR="000B0993" w:rsidRPr="00411D7A" w:rsidRDefault="000B0993" w:rsidP="000B0993">
            <w:pP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Critères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d’attribution</w:t>
            </w:r>
            <w:proofErr w:type="spellEnd"/>
          </w:p>
        </w:tc>
        <w:tc>
          <w:tcPr>
            <w:tcW w:w="4387" w:type="dxa"/>
            <w:vAlign w:val="center"/>
          </w:tcPr>
          <w:p w14:paraId="560E1678" w14:textId="0362E29B" w:rsidR="000B0993" w:rsidRPr="00411D7A" w:rsidRDefault="000B0993" w:rsidP="000B0993">
            <w:pP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Utilisez</w:t>
            </w:r>
            <w:proofErr w:type="spellEnd"/>
            <w:r>
              <w:rPr>
                <w:color w:val="000000"/>
              </w:rPr>
              <w:t xml:space="preserve"> des </w:t>
            </w:r>
            <w:proofErr w:type="spellStart"/>
            <w:r>
              <w:rPr>
                <w:color w:val="000000"/>
              </w:rPr>
              <w:t>critères</w:t>
            </w:r>
            <w:proofErr w:type="spellEnd"/>
            <w:r>
              <w:rPr>
                <w:color w:val="000000"/>
              </w:rPr>
              <w:t xml:space="preserve"> de </w:t>
            </w:r>
            <w:proofErr w:type="spellStart"/>
            <w:r>
              <w:rPr>
                <w:color w:val="000000"/>
              </w:rPr>
              <w:t>durabilité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mesurables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liés</w:t>
            </w:r>
            <w:proofErr w:type="spellEnd"/>
            <w:r>
              <w:rPr>
                <w:color w:val="000000"/>
              </w:rPr>
              <w:t xml:space="preserve"> au </w:t>
            </w:r>
            <w:proofErr w:type="spellStart"/>
            <w:r>
              <w:rPr>
                <w:color w:val="000000"/>
              </w:rPr>
              <w:t>thème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2991" w:type="dxa"/>
            <w:vAlign w:val="center"/>
          </w:tcPr>
          <w:p w14:paraId="7580CB1D" w14:textId="13EEFB2D" w:rsidR="000B0993" w:rsidRPr="00411D7A" w:rsidRDefault="000B0993" w:rsidP="000B0993">
            <w:pPr>
              <w:rPr>
                <w:sz w:val="24"/>
                <w:szCs w:val="24"/>
              </w:rPr>
            </w:pPr>
            <w:r>
              <w:rPr>
                <w:color w:val="000000"/>
              </w:rPr>
              <w:t xml:space="preserve">Attribution de </w:t>
            </w:r>
            <w:proofErr w:type="spellStart"/>
            <w:r>
              <w:rPr>
                <w:color w:val="000000"/>
              </w:rPr>
              <w:t>points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pour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les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directives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générales</w:t>
            </w:r>
            <w:proofErr w:type="spellEnd"/>
            <w:r>
              <w:rPr>
                <w:color w:val="000000"/>
              </w:rPr>
              <w:t xml:space="preserve"> en </w:t>
            </w:r>
            <w:proofErr w:type="spellStart"/>
            <w:r>
              <w:rPr>
                <w:color w:val="000000"/>
              </w:rPr>
              <w:t>matière</w:t>
            </w:r>
            <w:proofErr w:type="spellEnd"/>
            <w:r>
              <w:rPr>
                <w:color w:val="000000"/>
              </w:rPr>
              <w:t xml:space="preserve"> de CSR.</w:t>
            </w:r>
          </w:p>
        </w:tc>
      </w:tr>
      <w:tr w:rsidR="000B0993" w:rsidRPr="00411D7A" w14:paraId="444C845B" w14:textId="77777777">
        <w:tc>
          <w:tcPr>
            <w:tcW w:w="1694" w:type="dxa"/>
            <w:vAlign w:val="center"/>
          </w:tcPr>
          <w:p w14:paraId="4E5C983D" w14:textId="4209AE1D" w:rsidR="000B0993" w:rsidRPr="00411D7A" w:rsidRDefault="000B0993" w:rsidP="000B0993">
            <w:pP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Critères</w:t>
            </w:r>
            <w:proofErr w:type="spellEnd"/>
            <w:r>
              <w:rPr>
                <w:color w:val="000000"/>
              </w:rPr>
              <w:t xml:space="preserve"> de </w:t>
            </w:r>
            <w:proofErr w:type="spellStart"/>
            <w:r>
              <w:rPr>
                <w:color w:val="000000"/>
              </w:rPr>
              <w:t>sélection</w:t>
            </w:r>
            <w:proofErr w:type="spellEnd"/>
          </w:p>
        </w:tc>
        <w:tc>
          <w:tcPr>
            <w:tcW w:w="4387" w:type="dxa"/>
            <w:vAlign w:val="center"/>
          </w:tcPr>
          <w:p w14:paraId="51492E22" w14:textId="4D1590B9" w:rsidR="000B0993" w:rsidRPr="00411D7A" w:rsidRDefault="000B0993" w:rsidP="000B0993">
            <w:pP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Vérifiez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les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compétences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techniques</w:t>
            </w:r>
            <w:proofErr w:type="spellEnd"/>
            <w:r>
              <w:rPr>
                <w:color w:val="000000"/>
              </w:rPr>
              <w:t xml:space="preserve"> des </w:t>
            </w:r>
            <w:proofErr w:type="spellStart"/>
            <w:r>
              <w:rPr>
                <w:color w:val="000000"/>
              </w:rPr>
              <w:t>fournisseurs</w:t>
            </w:r>
            <w:proofErr w:type="spellEnd"/>
            <w:r>
              <w:rPr>
                <w:color w:val="000000"/>
              </w:rPr>
              <w:t xml:space="preserve"> (par exemple, EMS </w:t>
            </w:r>
            <w:proofErr w:type="spellStart"/>
            <w:r>
              <w:rPr>
                <w:color w:val="000000"/>
              </w:rPr>
              <w:t>ou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formations</w:t>
            </w:r>
            <w:proofErr w:type="spellEnd"/>
            <w:r>
              <w:rPr>
                <w:color w:val="000000"/>
              </w:rPr>
              <w:t>). </w:t>
            </w:r>
          </w:p>
        </w:tc>
        <w:tc>
          <w:tcPr>
            <w:tcW w:w="2991" w:type="dxa"/>
            <w:vAlign w:val="center"/>
          </w:tcPr>
          <w:p w14:paraId="7F7B9D3F" w14:textId="5E6665D8" w:rsidR="000B0993" w:rsidRPr="00411D7A" w:rsidRDefault="000B0993" w:rsidP="000B0993">
            <w:pP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Demande</w:t>
            </w:r>
            <w:proofErr w:type="spellEnd"/>
            <w:r>
              <w:rPr>
                <w:color w:val="000000"/>
              </w:rPr>
              <w:t xml:space="preserve"> de </w:t>
            </w:r>
            <w:proofErr w:type="spellStart"/>
            <w:r>
              <w:rPr>
                <w:color w:val="000000"/>
              </w:rPr>
              <w:t>certificats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sans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équivalence</w:t>
            </w:r>
            <w:proofErr w:type="spellEnd"/>
            <w:r>
              <w:rPr>
                <w:color w:val="000000"/>
              </w:rPr>
              <w:t>.</w:t>
            </w:r>
          </w:p>
        </w:tc>
      </w:tr>
      <w:tr w:rsidR="000B0993" w:rsidRPr="00411D7A" w14:paraId="2A567E1B" w14:textId="77777777">
        <w:trPr>
          <w:trHeight w:val="871"/>
        </w:trPr>
        <w:tc>
          <w:tcPr>
            <w:tcW w:w="1694" w:type="dxa"/>
            <w:vAlign w:val="center"/>
          </w:tcPr>
          <w:p w14:paraId="467E644F" w14:textId="6079B738" w:rsidR="000B0993" w:rsidRPr="00411D7A" w:rsidRDefault="000B0993" w:rsidP="000B0993">
            <w:pP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Clauses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contractuelles</w:t>
            </w:r>
            <w:proofErr w:type="spellEnd"/>
          </w:p>
        </w:tc>
        <w:tc>
          <w:tcPr>
            <w:tcW w:w="4387" w:type="dxa"/>
            <w:vAlign w:val="center"/>
          </w:tcPr>
          <w:p w14:paraId="79DB0EF3" w14:textId="42317DA1" w:rsidR="000B0993" w:rsidRPr="00411D7A" w:rsidRDefault="000B0993" w:rsidP="000B0993">
            <w:pP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Prenez</w:t>
            </w:r>
            <w:proofErr w:type="spellEnd"/>
            <w:r>
              <w:rPr>
                <w:color w:val="000000"/>
              </w:rPr>
              <w:t xml:space="preserve"> en </w:t>
            </w:r>
            <w:proofErr w:type="spellStart"/>
            <w:r>
              <w:rPr>
                <w:color w:val="000000"/>
              </w:rPr>
              <w:t>compte</w:t>
            </w:r>
            <w:proofErr w:type="spellEnd"/>
            <w:r>
              <w:rPr>
                <w:color w:val="000000"/>
              </w:rPr>
              <w:t xml:space="preserve"> des </w:t>
            </w:r>
            <w:proofErr w:type="spellStart"/>
            <w:r>
              <w:rPr>
                <w:color w:val="000000"/>
              </w:rPr>
              <w:t>obligations</w:t>
            </w:r>
            <w:proofErr w:type="spellEnd"/>
            <w:r>
              <w:rPr>
                <w:color w:val="000000"/>
              </w:rPr>
              <w:t xml:space="preserve"> de </w:t>
            </w:r>
            <w:proofErr w:type="spellStart"/>
            <w:r>
              <w:rPr>
                <w:color w:val="000000"/>
              </w:rPr>
              <w:t>durabilité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lors</w:t>
            </w:r>
            <w:proofErr w:type="spellEnd"/>
            <w:r>
              <w:rPr>
                <w:color w:val="000000"/>
              </w:rPr>
              <w:t xml:space="preserve"> de </w:t>
            </w:r>
            <w:proofErr w:type="spellStart"/>
            <w:r>
              <w:rPr>
                <w:color w:val="000000"/>
              </w:rPr>
              <w:t>l’exécution</w:t>
            </w:r>
            <w:proofErr w:type="spellEnd"/>
          </w:p>
        </w:tc>
        <w:tc>
          <w:tcPr>
            <w:tcW w:w="2991" w:type="dxa"/>
            <w:vAlign w:val="center"/>
          </w:tcPr>
          <w:p w14:paraId="63D981D4" w14:textId="380AD33C" w:rsidR="000B0993" w:rsidRPr="00411D7A" w:rsidRDefault="000B0993" w:rsidP="000B0993">
            <w:pPr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Ajout</w:t>
            </w:r>
            <w:proofErr w:type="spellEnd"/>
            <w:r>
              <w:rPr>
                <w:color w:val="000000"/>
              </w:rPr>
              <w:t xml:space="preserve"> de </w:t>
            </w:r>
            <w:proofErr w:type="spellStart"/>
            <w:r>
              <w:rPr>
                <w:color w:val="000000"/>
              </w:rPr>
              <w:t>nouveaux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critères</w:t>
            </w:r>
            <w:proofErr w:type="spellEnd"/>
            <w:r>
              <w:rPr>
                <w:color w:val="000000"/>
              </w:rPr>
              <w:t xml:space="preserve"> après </w:t>
            </w:r>
            <w:proofErr w:type="spellStart"/>
            <w:r>
              <w:rPr>
                <w:color w:val="000000"/>
              </w:rPr>
              <w:t>passation</w:t>
            </w:r>
            <w:proofErr w:type="spellEnd"/>
            <w:r>
              <w:rPr>
                <w:color w:val="000000"/>
              </w:rPr>
              <w:t xml:space="preserve"> du </w:t>
            </w:r>
            <w:proofErr w:type="spellStart"/>
            <w:r>
              <w:rPr>
                <w:color w:val="000000"/>
              </w:rPr>
              <w:t>marché</w:t>
            </w:r>
            <w:proofErr w:type="spellEnd"/>
          </w:p>
        </w:tc>
      </w:tr>
    </w:tbl>
    <w:p w14:paraId="53308E5A" w14:textId="77777777" w:rsidR="00E247B6" w:rsidRPr="00411D7A" w:rsidRDefault="00E247B6">
      <w:pPr>
        <w:rPr>
          <w:color w:val="0F4761"/>
          <w:sz w:val="32"/>
          <w:szCs w:val="32"/>
        </w:rPr>
      </w:pPr>
    </w:p>
    <w:p w14:paraId="1503DC67" w14:textId="77777777" w:rsidR="00411D7A" w:rsidRDefault="00411D7A">
      <w:pPr>
        <w:rPr>
          <w:color w:val="0F4761"/>
          <w:sz w:val="28"/>
          <w:szCs w:val="28"/>
        </w:rPr>
      </w:pPr>
      <w:r>
        <w:rPr>
          <w:color w:val="0F4761"/>
          <w:sz w:val="28"/>
          <w:szCs w:val="28"/>
        </w:rPr>
        <w:br w:type="page"/>
      </w:r>
    </w:p>
    <w:p w14:paraId="247A1D8A" w14:textId="77777777" w:rsidR="000B0993" w:rsidRDefault="000B0993" w:rsidP="000B0993">
      <w:pPr>
        <w:pStyle w:val="StandardWeb"/>
        <w:spacing w:before="240" w:beforeAutospacing="0" w:after="160" w:afterAutospacing="0"/>
      </w:pPr>
      <w:proofErr w:type="spellStart"/>
      <w:r>
        <w:rPr>
          <w:rFonts w:ascii="Aptos" w:hAnsi="Aptos"/>
          <w:color w:val="0F4761"/>
          <w:sz w:val="28"/>
          <w:szCs w:val="28"/>
        </w:rPr>
        <w:lastRenderedPageBreak/>
        <w:t>Étape</w:t>
      </w:r>
      <w:proofErr w:type="spellEnd"/>
      <w:r>
        <w:rPr>
          <w:rFonts w:ascii="Aptos" w:hAnsi="Aptos"/>
          <w:color w:val="0F4761"/>
          <w:sz w:val="28"/>
          <w:szCs w:val="28"/>
        </w:rPr>
        <w:t xml:space="preserve"> 3 — Résumé (5 min)</w:t>
      </w:r>
      <w:r>
        <w:rPr>
          <w:rFonts w:ascii="Aptos" w:hAnsi="Aptos"/>
          <w:color w:val="000000"/>
          <w:sz w:val="22"/>
          <w:szCs w:val="22"/>
        </w:rPr>
        <w:br/>
        <w:t xml:space="preserve">Résumé par le </w:t>
      </w:r>
      <w:proofErr w:type="spellStart"/>
      <w:proofErr w:type="gramStart"/>
      <w:r>
        <w:rPr>
          <w:rFonts w:ascii="Aptos" w:hAnsi="Aptos"/>
          <w:color w:val="000000"/>
          <w:sz w:val="22"/>
          <w:szCs w:val="22"/>
        </w:rPr>
        <w:t>formateur</w:t>
      </w:r>
      <w:proofErr w:type="spellEnd"/>
      <w:r>
        <w:rPr>
          <w:rFonts w:ascii="Aptos" w:hAnsi="Aptos"/>
          <w:color w:val="000000"/>
          <w:sz w:val="22"/>
          <w:szCs w:val="22"/>
        </w:rPr>
        <w:t> :</w:t>
      </w:r>
      <w:proofErr w:type="gramEnd"/>
    </w:p>
    <w:p w14:paraId="7BCC0A60" w14:textId="77777777" w:rsidR="000B0993" w:rsidRPr="000B0993" w:rsidRDefault="000B0993" w:rsidP="000B0993">
      <w:pPr>
        <w:pStyle w:val="berschrift2"/>
        <w:numPr>
          <w:ilvl w:val="0"/>
          <w:numId w:val="12"/>
        </w:numPr>
        <w:tabs>
          <w:tab w:val="clear" w:pos="720"/>
        </w:tabs>
        <w:textAlignment w:val="baseline"/>
        <w:rPr>
          <w:rFonts w:ascii="Aptos" w:hAnsi="Aptos"/>
          <w:color w:val="000000"/>
        </w:rPr>
      </w:pPr>
      <w:proofErr w:type="spellStart"/>
      <w:r w:rsidRPr="000B0993">
        <w:rPr>
          <w:rFonts w:ascii="Aptos" w:hAnsi="Aptos"/>
          <w:color w:val="000000"/>
          <w:sz w:val="22"/>
          <w:szCs w:val="22"/>
        </w:rPr>
        <w:t>Aspects</w:t>
      </w:r>
      <w:proofErr w:type="spellEnd"/>
      <w:r w:rsidRPr="000B0993"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 w:rsidRPr="000B0993">
        <w:rPr>
          <w:rFonts w:ascii="Aptos" w:hAnsi="Aptos"/>
          <w:color w:val="000000"/>
          <w:sz w:val="22"/>
          <w:szCs w:val="22"/>
        </w:rPr>
        <w:t>juridiques</w:t>
      </w:r>
      <w:proofErr w:type="spellEnd"/>
      <w:r w:rsidRPr="000B0993"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 w:rsidRPr="000B0993">
        <w:rPr>
          <w:rFonts w:ascii="Aptos" w:hAnsi="Aptos"/>
          <w:color w:val="000000"/>
          <w:sz w:val="22"/>
          <w:szCs w:val="22"/>
        </w:rPr>
        <w:t>importants</w:t>
      </w:r>
      <w:proofErr w:type="spellEnd"/>
      <w:r w:rsidRPr="000B0993">
        <w:rPr>
          <w:rFonts w:ascii="Aptos" w:hAnsi="Aptos"/>
          <w:color w:val="000000"/>
          <w:sz w:val="22"/>
          <w:szCs w:val="22"/>
        </w:rPr>
        <w:t xml:space="preserve"> de la </w:t>
      </w:r>
      <w:proofErr w:type="spellStart"/>
      <w:r w:rsidRPr="000B0993">
        <w:rPr>
          <w:rFonts w:ascii="Aptos" w:hAnsi="Aptos"/>
          <w:color w:val="000000"/>
          <w:sz w:val="22"/>
          <w:szCs w:val="22"/>
        </w:rPr>
        <w:t>durabilité</w:t>
      </w:r>
      <w:proofErr w:type="spellEnd"/>
      <w:r w:rsidRPr="000B0993">
        <w:rPr>
          <w:rFonts w:ascii="Aptos" w:hAnsi="Aptos"/>
          <w:color w:val="000000"/>
          <w:sz w:val="22"/>
          <w:szCs w:val="22"/>
        </w:rPr>
        <w:t>.</w:t>
      </w:r>
    </w:p>
    <w:p w14:paraId="5DB6FD82" w14:textId="77777777" w:rsidR="000B0993" w:rsidRPr="000B0993" w:rsidRDefault="000B0993" w:rsidP="000B0993">
      <w:pPr>
        <w:pStyle w:val="berschrift2"/>
        <w:numPr>
          <w:ilvl w:val="0"/>
          <w:numId w:val="12"/>
        </w:numPr>
        <w:tabs>
          <w:tab w:val="clear" w:pos="720"/>
        </w:tabs>
        <w:textAlignment w:val="baseline"/>
        <w:rPr>
          <w:rFonts w:ascii="Aptos" w:hAnsi="Aptos"/>
          <w:color w:val="000000"/>
        </w:rPr>
      </w:pPr>
      <w:r w:rsidRPr="000B0993">
        <w:rPr>
          <w:rFonts w:ascii="Aptos" w:hAnsi="Aptos"/>
          <w:color w:val="000000"/>
          <w:sz w:val="22"/>
          <w:szCs w:val="22"/>
        </w:rPr>
        <w:t>« </w:t>
      </w:r>
      <w:proofErr w:type="spellStart"/>
      <w:r w:rsidRPr="000B0993">
        <w:rPr>
          <w:rFonts w:ascii="Aptos" w:hAnsi="Aptos"/>
          <w:color w:val="000000"/>
          <w:sz w:val="22"/>
          <w:szCs w:val="22"/>
        </w:rPr>
        <w:t>Règles</w:t>
      </w:r>
      <w:proofErr w:type="spellEnd"/>
      <w:r w:rsidRPr="000B0993"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 w:rsidRPr="000B0993">
        <w:rPr>
          <w:rFonts w:ascii="Aptos" w:hAnsi="Aptos"/>
          <w:color w:val="000000"/>
          <w:sz w:val="22"/>
          <w:szCs w:val="22"/>
        </w:rPr>
        <w:t>d’or</w:t>
      </w:r>
      <w:proofErr w:type="spellEnd"/>
      <w:r w:rsidRPr="000B0993">
        <w:rPr>
          <w:rFonts w:ascii="Aptos" w:hAnsi="Aptos"/>
          <w:color w:val="000000"/>
          <w:sz w:val="22"/>
          <w:szCs w:val="22"/>
        </w:rPr>
        <w:t> </w:t>
      </w:r>
      <w:proofErr w:type="gramStart"/>
      <w:r w:rsidRPr="000B0993">
        <w:rPr>
          <w:rFonts w:ascii="Aptos" w:hAnsi="Aptos"/>
          <w:color w:val="000000"/>
          <w:sz w:val="22"/>
          <w:szCs w:val="22"/>
        </w:rPr>
        <w:t>» :</w:t>
      </w:r>
      <w:proofErr w:type="gramEnd"/>
      <w:r w:rsidRPr="000B0993"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 w:rsidRPr="000B0993">
        <w:rPr>
          <w:rFonts w:ascii="Aptos" w:hAnsi="Aptos"/>
          <w:color w:val="000000"/>
          <w:sz w:val="22"/>
          <w:szCs w:val="22"/>
        </w:rPr>
        <w:t>rapport</w:t>
      </w:r>
      <w:proofErr w:type="spellEnd"/>
      <w:r w:rsidRPr="000B0993">
        <w:rPr>
          <w:rFonts w:ascii="Aptos" w:hAnsi="Aptos"/>
          <w:color w:val="000000"/>
          <w:sz w:val="22"/>
          <w:szCs w:val="22"/>
        </w:rPr>
        <w:t xml:space="preserve"> au </w:t>
      </w:r>
      <w:proofErr w:type="spellStart"/>
      <w:r w:rsidRPr="000B0993">
        <w:rPr>
          <w:rFonts w:ascii="Aptos" w:hAnsi="Aptos"/>
          <w:color w:val="000000"/>
          <w:sz w:val="22"/>
          <w:szCs w:val="22"/>
        </w:rPr>
        <w:t>sujet</w:t>
      </w:r>
      <w:proofErr w:type="spellEnd"/>
      <w:r w:rsidRPr="000B0993">
        <w:rPr>
          <w:rFonts w:ascii="Aptos" w:hAnsi="Aptos"/>
          <w:color w:val="000000"/>
          <w:sz w:val="22"/>
          <w:szCs w:val="22"/>
        </w:rPr>
        <w:t xml:space="preserve">, </w:t>
      </w:r>
      <w:proofErr w:type="spellStart"/>
      <w:r w:rsidRPr="000B0993">
        <w:rPr>
          <w:rFonts w:ascii="Aptos" w:hAnsi="Aptos"/>
          <w:color w:val="000000"/>
          <w:sz w:val="22"/>
          <w:szCs w:val="22"/>
        </w:rPr>
        <w:t>proportionnalité</w:t>
      </w:r>
      <w:proofErr w:type="spellEnd"/>
      <w:r w:rsidRPr="000B0993">
        <w:rPr>
          <w:rFonts w:ascii="Aptos" w:hAnsi="Aptos"/>
          <w:color w:val="000000"/>
          <w:sz w:val="22"/>
          <w:szCs w:val="22"/>
        </w:rPr>
        <w:t xml:space="preserve">, </w:t>
      </w:r>
      <w:proofErr w:type="spellStart"/>
      <w:r w:rsidRPr="000B0993">
        <w:rPr>
          <w:rFonts w:ascii="Aptos" w:hAnsi="Aptos"/>
          <w:color w:val="000000"/>
          <w:sz w:val="22"/>
          <w:szCs w:val="22"/>
        </w:rPr>
        <w:t>possibilités</w:t>
      </w:r>
      <w:proofErr w:type="spellEnd"/>
      <w:r w:rsidRPr="000B0993">
        <w:rPr>
          <w:rFonts w:ascii="Aptos" w:hAnsi="Aptos"/>
          <w:color w:val="000000"/>
          <w:sz w:val="22"/>
          <w:szCs w:val="22"/>
        </w:rPr>
        <w:t xml:space="preserve"> de </w:t>
      </w:r>
      <w:proofErr w:type="spellStart"/>
      <w:r w:rsidRPr="000B0993">
        <w:rPr>
          <w:rFonts w:ascii="Aptos" w:hAnsi="Aptos"/>
          <w:color w:val="000000"/>
          <w:sz w:val="22"/>
          <w:szCs w:val="22"/>
        </w:rPr>
        <w:t>contrôle</w:t>
      </w:r>
      <w:proofErr w:type="spellEnd"/>
      <w:r w:rsidRPr="000B0993">
        <w:rPr>
          <w:rFonts w:ascii="Aptos" w:hAnsi="Aptos"/>
          <w:color w:val="000000"/>
          <w:sz w:val="22"/>
          <w:szCs w:val="22"/>
        </w:rPr>
        <w:t xml:space="preserve">, </w:t>
      </w:r>
      <w:proofErr w:type="spellStart"/>
      <w:r w:rsidRPr="000B0993">
        <w:rPr>
          <w:rFonts w:ascii="Aptos" w:hAnsi="Aptos"/>
          <w:color w:val="000000"/>
          <w:sz w:val="22"/>
          <w:szCs w:val="22"/>
        </w:rPr>
        <w:t>transparence</w:t>
      </w:r>
      <w:proofErr w:type="spellEnd"/>
      <w:r w:rsidRPr="000B0993">
        <w:rPr>
          <w:rFonts w:ascii="Aptos" w:hAnsi="Aptos"/>
          <w:color w:val="000000"/>
          <w:sz w:val="22"/>
          <w:szCs w:val="22"/>
        </w:rPr>
        <w:t>.</w:t>
      </w:r>
    </w:p>
    <w:p w14:paraId="50284F00" w14:textId="77777777" w:rsidR="000B0993" w:rsidRPr="000B0993" w:rsidRDefault="000B0993" w:rsidP="000B0993">
      <w:pPr>
        <w:pStyle w:val="berschrift2"/>
        <w:numPr>
          <w:ilvl w:val="0"/>
          <w:numId w:val="12"/>
        </w:numPr>
        <w:tabs>
          <w:tab w:val="clear" w:pos="720"/>
        </w:tabs>
        <w:textAlignment w:val="baseline"/>
        <w:rPr>
          <w:rFonts w:ascii="Aptos" w:hAnsi="Aptos"/>
          <w:color w:val="000000"/>
          <w:sz w:val="22"/>
          <w:szCs w:val="22"/>
        </w:rPr>
      </w:pPr>
      <w:r w:rsidRPr="000B0993">
        <w:rPr>
          <w:rFonts w:ascii="Aptos" w:hAnsi="Aptos"/>
          <w:color w:val="000000"/>
          <w:sz w:val="22"/>
          <w:szCs w:val="22"/>
        </w:rPr>
        <w:t xml:space="preserve">Conseils </w:t>
      </w:r>
      <w:proofErr w:type="spellStart"/>
      <w:r w:rsidRPr="000B0993">
        <w:rPr>
          <w:rFonts w:ascii="Aptos" w:hAnsi="Aptos"/>
          <w:color w:val="000000"/>
          <w:sz w:val="22"/>
          <w:szCs w:val="22"/>
        </w:rPr>
        <w:t>pour</w:t>
      </w:r>
      <w:proofErr w:type="spellEnd"/>
      <w:r w:rsidRPr="000B0993">
        <w:rPr>
          <w:rFonts w:ascii="Aptos" w:hAnsi="Aptos"/>
          <w:color w:val="000000"/>
          <w:sz w:val="22"/>
          <w:szCs w:val="22"/>
        </w:rPr>
        <w:t xml:space="preserve"> la </w:t>
      </w:r>
      <w:proofErr w:type="spellStart"/>
      <w:r w:rsidRPr="000B0993">
        <w:rPr>
          <w:rFonts w:ascii="Aptos" w:hAnsi="Aptos"/>
          <w:color w:val="000000"/>
          <w:sz w:val="22"/>
          <w:szCs w:val="22"/>
        </w:rPr>
        <w:t>formation</w:t>
      </w:r>
      <w:proofErr w:type="spellEnd"/>
      <w:r w:rsidRPr="000B0993">
        <w:rPr>
          <w:rFonts w:ascii="Aptos" w:hAnsi="Aptos"/>
          <w:color w:val="000000"/>
          <w:sz w:val="22"/>
          <w:szCs w:val="22"/>
        </w:rPr>
        <w:t xml:space="preserve"> des </w:t>
      </w:r>
      <w:proofErr w:type="spellStart"/>
      <w:proofErr w:type="gramStart"/>
      <w:r w:rsidRPr="000B0993">
        <w:rPr>
          <w:rFonts w:ascii="Aptos" w:hAnsi="Aptos"/>
          <w:color w:val="000000"/>
          <w:sz w:val="22"/>
          <w:szCs w:val="22"/>
        </w:rPr>
        <w:t>autres</w:t>
      </w:r>
      <w:proofErr w:type="spellEnd"/>
      <w:r w:rsidRPr="000B0993">
        <w:rPr>
          <w:rFonts w:ascii="Aptos" w:hAnsi="Aptos"/>
          <w:color w:val="000000"/>
          <w:sz w:val="22"/>
          <w:szCs w:val="22"/>
        </w:rPr>
        <w:t> :</w:t>
      </w:r>
      <w:proofErr w:type="gramEnd"/>
      <w:r w:rsidRPr="000B0993"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 w:rsidRPr="000B0993">
        <w:rPr>
          <w:rFonts w:ascii="Aptos" w:hAnsi="Aptos"/>
          <w:color w:val="000000"/>
          <w:sz w:val="22"/>
          <w:szCs w:val="22"/>
        </w:rPr>
        <w:t>comment</w:t>
      </w:r>
      <w:proofErr w:type="spellEnd"/>
      <w:r w:rsidRPr="000B0993">
        <w:rPr>
          <w:rFonts w:ascii="Aptos" w:hAnsi="Aptos"/>
          <w:color w:val="000000"/>
          <w:sz w:val="22"/>
          <w:szCs w:val="22"/>
        </w:rPr>
        <w:t xml:space="preserve"> illustrer </w:t>
      </w:r>
      <w:proofErr w:type="spellStart"/>
      <w:r w:rsidRPr="000B0993">
        <w:rPr>
          <w:rFonts w:ascii="Aptos" w:hAnsi="Aptos"/>
          <w:color w:val="000000"/>
          <w:sz w:val="22"/>
          <w:szCs w:val="22"/>
        </w:rPr>
        <w:t>ces</w:t>
      </w:r>
      <w:proofErr w:type="spellEnd"/>
      <w:r w:rsidRPr="000B0993"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 w:rsidRPr="000B0993">
        <w:rPr>
          <w:rFonts w:ascii="Aptos" w:hAnsi="Aptos"/>
          <w:color w:val="000000"/>
          <w:sz w:val="22"/>
          <w:szCs w:val="22"/>
        </w:rPr>
        <w:t>points</w:t>
      </w:r>
      <w:proofErr w:type="spellEnd"/>
      <w:r w:rsidRPr="000B0993">
        <w:rPr>
          <w:rFonts w:ascii="Aptos" w:hAnsi="Aptos"/>
          <w:color w:val="000000"/>
          <w:sz w:val="22"/>
          <w:szCs w:val="22"/>
        </w:rPr>
        <w:t xml:space="preserve"> à </w:t>
      </w:r>
      <w:proofErr w:type="spellStart"/>
      <w:r w:rsidRPr="000B0993">
        <w:rPr>
          <w:rFonts w:ascii="Aptos" w:hAnsi="Aptos"/>
          <w:color w:val="000000"/>
          <w:sz w:val="22"/>
          <w:szCs w:val="22"/>
        </w:rPr>
        <w:t>l’aide</w:t>
      </w:r>
      <w:proofErr w:type="spellEnd"/>
      <w:r w:rsidRPr="000B0993"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 w:rsidRPr="000B0993">
        <w:rPr>
          <w:rFonts w:ascii="Aptos" w:hAnsi="Aptos"/>
          <w:color w:val="000000"/>
          <w:sz w:val="22"/>
          <w:szCs w:val="22"/>
        </w:rPr>
        <w:t>d’exemples</w:t>
      </w:r>
      <w:proofErr w:type="spellEnd"/>
      <w:r w:rsidRPr="000B0993"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proofErr w:type="gramStart"/>
      <w:r w:rsidRPr="000B0993">
        <w:rPr>
          <w:rFonts w:ascii="Aptos" w:hAnsi="Aptos"/>
          <w:color w:val="000000"/>
          <w:sz w:val="22"/>
          <w:szCs w:val="22"/>
        </w:rPr>
        <w:t>pratiques</w:t>
      </w:r>
      <w:proofErr w:type="spellEnd"/>
      <w:r w:rsidRPr="000B0993">
        <w:rPr>
          <w:rFonts w:ascii="Aptos" w:hAnsi="Aptos"/>
          <w:color w:val="000000"/>
          <w:sz w:val="22"/>
          <w:szCs w:val="22"/>
        </w:rPr>
        <w:t xml:space="preserve"> ?</w:t>
      </w:r>
      <w:proofErr w:type="gramEnd"/>
    </w:p>
    <w:p w14:paraId="2E6D0245" w14:textId="77777777" w:rsidR="000B0993" w:rsidRPr="000B0993" w:rsidRDefault="000B0993" w:rsidP="000B0993"/>
    <w:p w14:paraId="31C25752" w14:textId="77777777" w:rsidR="000B0993" w:rsidRDefault="00000000" w:rsidP="000B0993">
      <w:pPr>
        <w:pStyle w:val="berschrift2"/>
      </w:pPr>
      <w:r>
        <w:rPr>
          <w:rFonts w:ascii="Aptos Serif" w:eastAsia="Aptos Serif" w:hAnsi="Aptos Serif" w:cs="Aptos Serif"/>
        </w:rPr>
        <w:t xml:space="preserve">4. </w:t>
      </w:r>
      <w:proofErr w:type="spellStart"/>
      <w:r w:rsidR="000B0993" w:rsidRPr="000B0993">
        <w:rPr>
          <w:rFonts w:ascii="Aptos" w:hAnsi="Aptos"/>
          <w:sz w:val="28"/>
          <w:szCs w:val="28"/>
        </w:rPr>
        <w:t>Informations</w:t>
      </w:r>
      <w:proofErr w:type="spellEnd"/>
      <w:r w:rsidR="000B0993" w:rsidRPr="000B0993">
        <w:rPr>
          <w:rFonts w:ascii="Aptos" w:hAnsi="Aptos"/>
          <w:sz w:val="28"/>
          <w:szCs w:val="28"/>
        </w:rPr>
        <w:t xml:space="preserve"> </w:t>
      </w:r>
      <w:proofErr w:type="spellStart"/>
      <w:r w:rsidR="000B0993" w:rsidRPr="000B0993">
        <w:rPr>
          <w:rFonts w:ascii="Aptos" w:hAnsi="Aptos"/>
          <w:sz w:val="28"/>
          <w:szCs w:val="28"/>
        </w:rPr>
        <w:t>pour</w:t>
      </w:r>
      <w:proofErr w:type="spellEnd"/>
      <w:r w:rsidR="000B0993" w:rsidRPr="000B0993">
        <w:rPr>
          <w:rFonts w:ascii="Aptos" w:hAnsi="Aptos"/>
          <w:sz w:val="28"/>
          <w:szCs w:val="28"/>
        </w:rPr>
        <w:t xml:space="preserve"> le </w:t>
      </w:r>
      <w:proofErr w:type="spellStart"/>
      <w:r w:rsidR="000B0993" w:rsidRPr="000B0993">
        <w:rPr>
          <w:rFonts w:ascii="Aptos" w:hAnsi="Aptos"/>
          <w:sz w:val="28"/>
          <w:szCs w:val="28"/>
        </w:rPr>
        <w:t>formateur</w:t>
      </w:r>
      <w:proofErr w:type="spellEnd"/>
      <w:r w:rsidR="000B0993">
        <w:rPr>
          <w:b/>
          <w:bCs/>
        </w:rPr>
        <w:t> </w:t>
      </w:r>
    </w:p>
    <w:p w14:paraId="079CA77B" w14:textId="77777777" w:rsidR="000B0993" w:rsidRDefault="000B0993" w:rsidP="000B0993">
      <w:pPr>
        <w:pStyle w:val="StandardWeb"/>
        <w:numPr>
          <w:ilvl w:val="0"/>
          <w:numId w:val="13"/>
        </w:numPr>
        <w:spacing w:before="0" w:beforeAutospacing="0" w:after="0" w:afterAutospacing="0"/>
        <w:textAlignment w:val="baseline"/>
        <w:rPr>
          <w:rFonts w:ascii="Aptos" w:hAnsi="Aptos"/>
          <w:color w:val="000000"/>
          <w:sz w:val="22"/>
          <w:szCs w:val="22"/>
        </w:rPr>
      </w:pPr>
      <w:proofErr w:type="spellStart"/>
      <w:r>
        <w:rPr>
          <w:rFonts w:ascii="Aptos" w:hAnsi="Aptos"/>
          <w:color w:val="000000"/>
          <w:sz w:val="22"/>
          <w:szCs w:val="22"/>
        </w:rPr>
        <w:t>Garder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le ton </w:t>
      </w:r>
      <w:proofErr w:type="spellStart"/>
      <w:r>
        <w:rPr>
          <w:rFonts w:ascii="Aptos" w:hAnsi="Aptos"/>
          <w:color w:val="000000"/>
          <w:sz w:val="22"/>
          <w:szCs w:val="22"/>
        </w:rPr>
        <w:t>objectif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- </w:t>
      </w:r>
      <w:proofErr w:type="spellStart"/>
      <w:r>
        <w:rPr>
          <w:rFonts w:ascii="Aptos" w:hAnsi="Aptos"/>
          <w:color w:val="000000"/>
          <w:sz w:val="22"/>
          <w:szCs w:val="22"/>
        </w:rPr>
        <w:t>souligner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que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la </w:t>
      </w:r>
      <w:proofErr w:type="spellStart"/>
      <w:r>
        <w:rPr>
          <w:rFonts w:ascii="Aptos" w:hAnsi="Aptos"/>
          <w:color w:val="000000"/>
          <w:sz w:val="22"/>
          <w:szCs w:val="22"/>
        </w:rPr>
        <w:t>durabilité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est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juridiquement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possible si </w:t>
      </w:r>
      <w:proofErr w:type="spellStart"/>
      <w:r>
        <w:rPr>
          <w:rFonts w:ascii="Aptos" w:hAnsi="Aptos"/>
          <w:color w:val="000000"/>
          <w:sz w:val="22"/>
          <w:szCs w:val="22"/>
        </w:rPr>
        <w:t>elle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est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liée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de </w:t>
      </w:r>
      <w:proofErr w:type="spellStart"/>
      <w:r>
        <w:rPr>
          <w:rFonts w:ascii="Aptos" w:hAnsi="Aptos"/>
          <w:color w:val="000000"/>
          <w:sz w:val="22"/>
          <w:szCs w:val="22"/>
        </w:rPr>
        <w:t>manière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appropriée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à </w:t>
      </w:r>
      <w:proofErr w:type="spellStart"/>
      <w:r>
        <w:rPr>
          <w:rFonts w:ascii="Aptos" w:hAnsi="Aptos"/>
          <w:color w:val="000000"/>
          <w:sz w:val="22"/>
          <w:szCs w:val="22"/>
        </w:rPr>
        <w:t>l’objet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d’achat</w:t>
      </w:r>
      <w:proofErr w:type="spellEnd"/>
      <w:r>
        <w:rPr>
          <w:rFonts w:ascii="Aptos" w:hAnsi="Aptos"/>
          <w:color w:val="000000"/>
          <w:sz w:val="22"/>
          <w:szCs w:val="22"/>
        </w:rPr>
        <w:t>. </w:t>
      </w:r>
    </w:p>
    <w:p w14:paraId="1FD1C020" w14:textId="77777777" w:rsidR="000B0993" w:rsidRDefault="000B0993" w:rsidP="000B0993">
      <w:pPr>
        <w:pStyle w:val="StandardWeb"/>
        <w:numPr>
          <w:ilvl w:val="0"/>
          <w:numId w:val="13"/>
        </w:numPr>
        <w:spacing w:before="0" w:beforeAutospacing="0" w:after="0" w:afterAutospacing="0"/>
        <w:textAlignment w:val="baseline"/>
        <w:rPr>
          <w:rFonts w:ascii="Aptos" w:hAnsi="Aptos"/>
          <w:color w:val="000000"/>
          <w:sz w:val="22"/>
          <w:szCs w:val="22"/>
        </w:rPr>
      </w:pPr>
      <w:proofErr w:type="spellStart"/>
      <w:r>
        <w:rPr>
          <w:rFonts w:ascii="Aptos" w:hAnsi="Aptos"/>
          <w:color w:val="000000"/>
          <w:sz w:val="22"/>
          <w:szCs w:val="22"/>
        </w:rPr>
        <w:t>Susciter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des </w:t>
      </w:r>
      <w:proofErr w:type="spellStart"/>
      <w:r>
        <w:rPr>
          <w:rFonts w:ascii="Aptos" w:hAnsi="Aptos"/>
          <w:color w:val="000000"/>
          <w:sz w:val="22"/>
          <w:szCs w:val="22"/>
        </w:rPr>
        <w:t>discussions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sur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les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zones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d’ombre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(par exemple, </w:t>
      </w:r>
      <w:proofErr w:type="spellStart"/>
      <w:r>
        <w:rPr>
          <w:rFonts w:ascii="Aptos" w:hAnsi="Aptos"/>
          <w:color w:val="000000"/>
          <w:sz w:val="22"/>
          <w:szCs w:val="22"/>
        </w:rPr>
        <w:t>achats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locaux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vs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réduction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des </w:t>
      </w:r>
      <w:proofErr w:type="spellStart"/>
      <w:r>
        <w:rPr>
          <w:rFonts w:ascii="Aptos" w:hAnsi="Aptos"/>
          <w:color w:val="000000"/>
          <w:sz w:val="22"/>
          <w:szCs w:val="22"/>
        </w:rPr>
        <w:t>émissions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de </w:t>
      </w:r>
      <w:proofErr w:type="spellStart"/>
      <w:r>
        <w:rPr>
          <w:rFonts w:ascii="Aptos" w:hAnsi="Aptos"/>
          <w:color w:val="000000"/>
          <w:sz w:val="22"/>
          <w:szCs w:val="22"/>
        </w:rPr>
        <w:t>transport</w:t>
      </w:r>
      <w:proofErr w:type="spellEnd"/>
      <w:r>
        <w:rPr>
          <w:rFonts w:ascii="Aptos" w:hAnsi="Aptos"/>
          <w:color w:val="000000"/>
          <w:sz w:val="22"/>
          <w:szCs w:val="22"/>
        </w:rPr>
        <w:t>).</w:t>
      </w:r>
    </w:p>
    <w:p w14:paraId="491FA9D3" w14:textId="22F357FD" w:rsidR="00E247B6" w:rsidRPr="000B0993" w:rsidRDefault="000B0993" w:rsidP="000B0993">
      <w:pPr>
        <w:pStyle w:val="StandardWeb"/>
        <w:numPr>
          <w:ilvl w:val="0"/>
          <w:numId w:val="13"/>
        </w:numPr>
        <w:spacing w:before="0" w:beforeAutospacing="0" w:after="160" w:afterAutospacing="0"/>
        <w:textAlignment w:val="baseline"/>
        <w:rPr>
          <w:rFonts w:ascii="Aptos" w:hAnsi="Aptos"/>
          <w:color w:val="000000"/>
          <w:sz w:val="22"/>
          <w:szCs w:val="22"/>
        </w:rPr>
      </w:pPr>
      <w:proofErr w:type="spellStart"/>
      <w:r>
        <w:rPr>
          <w:rFonts w:ascii="Aptos" w:hAnsi="Aptos"/>
          <w:color w:val="000000"/>
          <w:sz w:val="22"/>
          <w:szCs w:val="22"/>
        </w:rPr>
        <w:t>Utiliser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autant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que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possible des </w:t>
      </w:r>
      <w:proofErr w:type="spellStart"/>
      <w:r>
        <w:rPr>
          <w:rFonts w:ascii="Aptos" w:hAnsi="Aptos"/>
          <w:color w:val="000000"/>
          <w:sz w:val="22"/>
          <w:szCs w:val="22"/>
        </w:rPr>
        <w:t>exemples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adaptés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au </w:t>
      </w:r>
      <w:proofErr w:type="spellStart"/>
      <w:r>
        <w:rPr>
          <w:rFonts w:ascii="Aptos" w:hAnsi="Aptos"/>
          <w:color w:val="000000"/>
          <w:sz w:val="22"/>
          <w:szCs w:val="22"/>
        </w:rPr>
        <w:t>cadre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juridique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propre à </w:t>
      </w:r>
      <w:proofErr w:type="spellStart"/>
      <w:r>
        <w:rPr>
          <w:rFonts w:ascii="Aptos" w:hAnsi="Aptos"/>
          <w:color w:val="000000"/>
          <w:sz w:val="22"/>
          <w:szCs w:val="22"/>
        </w:rPr>
        <w:t>chaque</w:t>
      </w:r>
      <w:proofErr w:type="spellEnd"/>
      <w:r>
        <w:rPr>
          <w:rFonts w:ascii="Aptos" w:hAnsi="Aptos"/>
          <w:color w:val="000000"/>
          <w:sz w:val="22"/>
          <w:szCs w:val="22"/>
        </w:rPr>
        <w:t xml:space="preserve"> </w:t>
      </w:r>
      <w:proofErr w:type="spellStart"/>
      <w:r>
        <w:rPr>
          <w:rFonts w:ascii="Aptos" w:hAnsi="Aptos"/>
          <w:color w:val="000000"/>
          <w:sz w:val="22"/>
          <w:szCs w:val="22"/>
        </w:rPr>
        <w:t>pays</w:t>
      </w:r>
      <w:proofErr w:type="spellEnd"/>
      <w:r>
        <w:rPr>
          <w:rFonts w:ascii="Aptos" w:hAnsi="Aptos"/>
          <w:color w:val="000000"/>
          <w:sz w:val="22"/>
          <w:szCs w:val="22"/>
        </w:rPr>
        <w:t>.</w:t>
      </w:r>
      <w:r w:rsidR="00000000" w:rsidRPr="000B0993">
        <w:br w:type="page"/>
      </w:r>
    </w:p>
    <w:p w14:paraId="133AB827" w14:textId="77777777" w:rsidR="000B0993" w:rsidRPr="000B0993" w:rsidRDefault="000B0993">
      <w:pPr>
        <w:pStyle w:val="berschrift2"/>
        <w:rPr>
          <w:rFonts w:ascii="Aptos Serif" w:hAnsi="Aptos Serif" w:cs="Aptos Serif"/>
          <w:sz w:val="40"/>
          <w:szCs w:val="40"/>
        </w:rPr>
      </w:pPr>
      <w:proofErr w:type="spellStart"/>
      <w:proofErr w:type="gramStart"/>
      <w:r w:rsidRPr="000B0993">
        <w:rPr>
          <w:rFonts w:ascii="Aptos Serif" w:hAnsi="Aptos Serif" w:cs="Aptos Serif"/>
          <w:sz w:val="40"/>
          <w:szCs w:val="40"/>
        </w:rPr>
        <w:lastRenderedPageBreak/>
        <w:t>Document</w:t>
      </w:r>
      <w:proofErr w:type="spellEnd"/>
      <w:r w:rsidRPr="000B0993">
        <w:rPr>
          <w:rFonts w:ascii="Aptos Serif" w:hAnsi="Aptos Serif" w:cs="Aptos Serif"/>
          <w:sz w:val="40"/>
          <w:szCs w:val="40"/>
        </w:rPr>
        <w:t> :</w:t>
      </w:r>
      <w:proofErr w:type="gramEnd"/>
      <w:r w:rsidRPr="000B0993">
        <w:rPr>
          <w:rFonts w:ascii="Aptos Serif" w:hAnsi="Aptos Serif" w:cs="Aptos Serif"/>
          <w:sz w:val="40"/>
          <w:szCs w:val="40"/>
        </w:rPr>
        <w:t xml:space="preserve"> </w:t>
      </w:r>
    </w:p>
    <w:p w14:paraId="6DD532D5" w14:textId="77777777" w:rsidR="000B0993" w:rsidRDefault="000B0993">
      <w:pPr>
        <w:pStyle w:val="berschrift2"/>
        <w:rPr>
          <w:rFonts w:ascii="Aptos Serif" w:eastAsia="Aptos" w:hAnsi="Aptos Serif" w:cs="Aptos Serif"/>
          <w:sz w:val="28"/>
          <w:szCs w:val="28"/>
        </w:rPr>
      </w:pPr>
      <w:proofErr w:type="spellStart"/>
      <w:r w:rsidRPr="000B0993">
        <w:rPr>
          <w:rFonts w:ascii="Aptos Serif" w:hAnsi="Aptos Serif" w:cs="Aptos Serif"/>
          <w:sz w:val="40"/>
          <w:szCs w:val="40"/>
        </w:rPr>
        <w:t>exemples</w:t>
      </w:r>
      <w:proofErr w:type="spellEnd"/>
      <w:r w:rsidRPr="000B0993">
        <w:rPr>
          <w:rFonts w:ascii="Aptos Serif" w:hAnsi="Aptos Serif" w:cs="Aptos Serif"/>
          <w:sz w:val="40"/>
          <w:szCs w:val="40"/>
        </w:rPr>
        <w:t xml:space="preserve"> </w:t>
      </w:r>
      <w:proofErr w:type="spellStart"/>
      <w:r w:rsidRPr="000B0993">
        <w:rPr>
          <w:rFonts w:ascii="Aptos Serif" w:hAnsi="Aptos Serif" w:cs="Aptos Serif"/>
          <w:sz w:val="40"/>
          <w:szCs w:val="40"/>
        </w:rPr>
        <w:t>d’appels</w:t>
      </w:r>
      <w:proofErr w:type="spellEnd"/>
      <w:r w:rsidRPr="000B0993">
        <w:rPr>
          <w:rFonts w:ascii="Aptos Serif" w:hAnsi="Aptos Serif" w:cs="Aptos Serif"/>
          <w:sz w:val="40"/>
          <w:szCs w:val="40"/>
        </w:rPr>
        <w:t xml:space="preserve"> </w:t>
      </w:r>
      <w:proofErr w:type="spellStart"/>
      <w:r w:rsidRPr="000B0993">
        <w:rPr>
          <w:rFonts w:ascii="Aptos Serif" w:hAnsi="Aptos Serif" w:cs="Aptos Serif"/>
          <w:sz w:val="40"/>
          <w:szCs w:val="40"/>
        </w:rPr>
        <w:t>d’offres</w:t>
      </w:r>
      <w:proofErr w:type="spellEnd"/>
      <w:r w:rsidRPr="000B0993">
        <w:rPr>
          <w:rFonts w:ascii="Aptos Serif" w:hAnsi="Aptos Serif" w:cs="Aptos Serif"/>
          <w:sz w:val="40"/>
          <w:szCs w:val="40"/>
        </w:rPr>
        <w:t xml:space="preserve"> - </w:t>
      </w:r>
      <w:proofErr w:type="spellStart"/>
      <w:r w:rsidRPr="000B0993">
        <w:rPr>
          <w:rFonts w:ascii="Aptos Serif" w:hAnsi="Aptos Serif" w:cs="Aptos Serif"/>
          <w:sz w:val="40"/>
          <w:szCs w:val="40"/>
        </w:rPr>
        <w:t>comment</w:t>
      </w:r>
      <w:proofErr w:type="spellEnd"/>
      <w:r w:rsidRPr="000B0993">
        <w:rPr>
          <w:rFonts w:ascii="Aptos Serif" w:hAnsi="Aptos Serif" w:cs="Aptos Serif"/>
          <w:sz w:val="40"/>
          <w:szCs w:val="40"/>
        </w:rPr>
        <w:t xml:space="preserve"> et </w:t>
      </w:r>
      <w:proofErr w:type="spellStart"/>
      <w:r w:rsidRPr="000B0993">
        <w:rPr>
          <w:rFonts w:ascii="Aptos Serif" w:hAnsi="Aptos Serif" w:cs="Aptos Serif"/>
          <w:sz w:val="40"/>
          <w:szCs w:val="40"/>
        </w:rPr>
        <w:t>où</w:t>
      </w:r>
      <w:proofErr w:type="spellEnd"/>
      <w:r w:rsidRPr="000B0993">
        <w:rPr>
          <w:rFonts w:ascii="Aptos Serif" w:hAnsi="Aptos Serif" w:cs="Aptos Serif"/>
          <w:sz w:val="40"/>
          <w:szCs w:val="40"/>
        </w:rPr>
        <w:t xml:space="preserve"> la </w:t>
      </w:r>
      <w:proofErr w:type="spellStart"/>
      <w:r w:rsidRPr="000B0993">
        <w:rPr>
          <w:rFonts w:ascii="Aptos Serif" w:hAnsi="Aptos Serif" w:cs="Aptos Serif"/>
          <w:sz w:val="40"/>
          <w:szCs w:val="40"/>
        </w:rPr>
        <w:t>durabilité</w:t>
      </w:r>
      <w:proofErr w:type="spellEnd"/>
      <w:r w:rsidRPr="000B0993">
        <w:rPr>
          <w:rFonts w:ascii="Aptos Serif" w:hAnsi="Aptos Serif" w:cs="Aptos Serif"/>
          <w:sz w:val="40"/>
          <w:szCs w:val="40"/>
        </w:rPr>
        <w:t xml:space="preserve"> </w:t>
      </w:r>
      <w:proofErr w:type="spellStart"/>
      <w:r w:rsidRPr="000B0993">
        <w:rPr>
          <w:rFonts w:ascii="Aptos Serif" w:hAnsi="Aptos Serif" w:cs="Aptos Serif"/>
          <w:sz w:val="40"/>
          <w:szCs w:val="40"/>
        </w:rPr>
        <w:t>peut</w:t>
      </w:r>
      <w:proofErr w:type="spellEnd"/>
      <w:r w:rsidRPr="000B0993">
        <w:rPr>
          <w:rFonts w:ascii="Aptos Serif" w:hAnsi="Aptos Serif" w:cs="Aptos Serif"/>
          <w:sz w:val="40"/>
          <w:szCs w:val="40"/>
        </w:rPr>
        <w:t xml:space="preserve"> </w:t>
      </w:r>
      <w:proofErr w:type="spellStart"/>
      <w:r w:rsidRPr="000B0993">
        <w:rPr>
          <w:rFonts w:ascii="Aptos Serif" w:hAnsi="Aptos Serif" w:cs="Aptos Serif"/>
          <w:sz w:val="40"/>
          <w:szCs w:val="40"/>
        </w:rPr>
        <w:t>être</w:t>
      </w:r>
      <w:proofErr w:type="spellEnd"/>
      <w:r w:rsidRPr="000B0993">
        <w:rPr>
          <w:rFonts w:ascii="Aptos Serif" w:hAnsi="Aptos Serif" w:cs="Aptos Serif"/>
          <w:sz w:val="40"/>
          <w:szCs w:val="40"/>
        </w:rPr>
        <w:t xml:space="preserve"> </w:t>
      </w:r>
      <w:proofErr w:type="spellStart"/>
      <w:r w:rsidRPr="000B0993">
        <w:rPr>
          <w:rFonts w:ascii="Aptos Serif" w:hAnsi="Aptos Serif" w:cs="Aptos Serif"/>
          <w:sz w:val="40"/>
          <w:szCs w:val="40"/>
        </w:rPr>
        <w:t>prise</w:t>
      </w:r>
      <w:proofErr w:type="spellEnd"/>
      <w:r w:rsidRPr="000B0993">
        <w:rPr>
          <w:rFonts w:ascii="Aptos Serif" w:hAnsi="Aptos Serif" w:cs="Aptos Serif"/>
          <w:sz w:val="40"/>
          <w:szCs w:val="40"/>
        </w:rPr>
        <w:t xml:space="preserve"> en </w:t>
      </w:r>
      <w:proofErr w:type="spellStart"/>
      <w:r w:rsidRPr="000B0993">
        <w:rPr>
          <w:rFonts w:ascii="Aptos Serif" w:hAnsi="Aptos Serif" w:cs="Aptos Serif"/>
          <w:sz w:val="40"/>
          <w:szCs w:val="40"/>
        </w:rPr>
        <w:t>compte</w:t>
      </w:r>
      <w:proofErr w:type="spellEnd"/>
      <w:r w:rsidRPr="000B0993">
        <w:rPr>
          <w:rFonts w:ascii="Aptos Serif" w:hAnsi="Aptos Serif" w:cs="Aptos Serif"/>
          <w:sz w:val="40"/>
          <w:szCs w:val="40"/>
        </w:rPr>
        <w:t xml:space="preserve"> </w:t>
      </w:r>
      <w:proofErr w:type="spellStart"/>
      <w:r w:rsidRPr="000B0993">
        <w:rPr>
          <w:rFonts w:ascii="Aptos Serif" w:hAnsi="Aptos Serif" w:cs="Aptos Serif"/>
          <w:sz w:val="40"/>
          <w:szCs w:val="40"/>
        </w:rPr>
        <w:t>juridiquement</w:t>
      </w:r>
      <w:proofErr w:type="spellEnd"/>
      <w:r w:rsidRPr="000B0993">
        <w:rPr>
          <w:rFonts w:ascii="Aptos Serif" w:eastAsia="Aptos" w:hAnsi="Aptos Serif" w:cs="Aptos Serif"/>
          <w:sz w:val="28"/>
          <w:szCs w:val="28"/>
        </w:rPr>
        <w:t xml:space="preserve"> </w:t>
      </w:r>
    </w:p>
    <w:p w14:paraId="6D930238" w14:textId="77777777" w:rsidR="000B0993" w:rsidRPr="000B0993" w:rsidRDefault="000B0993" w:rsidP="000B0993"/>
    <w:p w14:paraId="6C8669B5" w14:textId="77777777" w:rsidR="000B0993" w:rsidRPr="000B0993" w:rsidRDefault="000B0993">
      <w:pPr>
        <w:rPr>
          <w:sz w:val="24"/>
          <w:szCs w:val="24"/>
        </w:rPr>
      </w:pPr>
      <w:proofErr w:type="spellStart"/>
      <w:r w:rsidRPr="000B0993">
        <w:rPr>
          <w:color w:val="0F4761"/>
          <w:sz w:val="32"/>
          <w:szCs w:val="32"/>
        </w:rPr>
        <w:t>Scénario</w:t>
      </w:r>
      <w:proofErr w:type="spellEnd"/>
      <w:r w:rsidRPr="000B0993">
        <w:rPr>
          <w:color w:val="0F4761"/>
          <w:sz w:val="32"/>
          <w:szCs w:val="32"/>
        </w:rPr>
        <w:t xml:space="preserve"> </w:t>
      </w:r>
      <w:proofErr w:type="gramStart"/>
      <w:r w:rsidRPr="000B0993">
        <w:rPr>
          <w:color w:val="0F4761"/>
          <w:sz w:val="32"/>
          <w:szCs w:val="32"/>
        </w:rPr>
        <w:t>1 :</w:t>
      </w:r>
      <w:proofErr w:type="gramEnd"/>
      <w:r w:rsidRPr="000B0993">
        <w:rPr>
          <w:color w:val="0F4761"/>
          <w:sz w:val="32"/>
          <w:szCs w:val="32"/>
        </w:rPr>
        <w:t xml:space="preserve"> </w:t>
      </w:r>
      <w:proofErr w:type="spellStart"/>
      <w:r w:rsidRPr="000B0993">
        <w:rPr>
          <w:color w:val="0F4761"/>
          <w:sz w:val="32"/>
          <w:szCs w:val="32"/>
        </w:rPr>
        <w:t>achat</w:t>
      </w:r>
      <w:proofErr w:type="spellEnd"/>
      <w:r w:rsidRPr="000B0993">
        <w:rPr>
          <w:color w:val="0F4761"/>
          <w:sz w:val="32"/>
          <w:szCs w:val="32"/>
        </w:rPr>
        <w:t xml:space="preserve"> de </w:t>
      </w:r>
      <w:proofErr w:type="spellStart"/>
      <w:r w:rsidRPr="000B0993">
        <w:rPr>
          <w:color w:val="0F4761"/>
          <w:sz w:val="32"/>
          <w:szCs w:val="32"/>
        </w:rPr>
        <w:t>mobilier</w:t>
      </w:r>
      <w:proofErr w:type="spellEnd"/>
      <w:r w:rsidRPr="000B0993">
        <w:rPr>
          <w:color w:val="0F4761"/>
          <w:sz w:val="32"/>
          <w:szCs w:val="32"/>
        </w:rPr>
        <w:t xml:space="preserve"> de </w:t>
      </w:r>
      <w:proofErr w:type="spellStart"/>
      <w:r w:rsidRPr="000B0993">
        <w:rPr>
          <w:color w:val="0F4761"/>
          <w:sz w:val="32"/>
          <w:szCs w:val="32"/>
        </w:rPr>
        <w:t>bureau</w:t>
      </w:r>
      <w:proofErr w:type="spellEnd"/>
      <w:r w:rsidRPr="000B0993">
        <w:rPr>
          <w:sz w:val="24"/>
          <w:szCs w:val="24"/>
        </w:rPr>
        <w:t xml:space="preserve"> </w:t>
      </w:r>
    </w:p>
    <w:p w14:paraId="1F719A28" w14:textId="77777777" w:rsidR="000B0993" w:rsidRPr="000B0993" w:rsidRDefault="000B0993" w:rsidP="000B099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0B0993">
        <w:rPr>
          <w:rFonts w:eastAsia="Times New Roman" w:cs="Times New Roman"/>
          <w:color w:val="000000"/>
          <w:lang w:val="de-DE"/>
        </w:rPr>
        <w:t xml:space="preserve">Le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donneur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d’ordre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proofErr w:type="gramStart"/>
      <w:r w:rsidRPr="000B0993">
        <w:rPr>
          <w:rFonts w:eastAsia="Times New Roman" w:cs="Times New Roman"/>
          <w:color w:val="000000"/>
          <w:lang w:val="de-DE"/>
        </w:rPr>
        <w:t>détermine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:</w:t>
      </w:r>
      <w:proofErr w:type="gramEnd"/>
    </w:p>
    <w:p w14:paraId="6433AB0C" w14:textId="77777777" w:rsidR="000B0993" w:rsidRPr="000B0993" w:rsidRDefault="000B0993" w:rsidP="000B099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0B0993">
        <w:rPr>
          <w:rFonts w:eastAsia="Times New Roman" w:cs="Times New Roman"/>
          <w:color w:val="000000"/>
          <w:lang w:val="de-DE"/>
        </w:rPr>
        <w:t>« 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Tous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les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bureaux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doivent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être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fabriqués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localement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dans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un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rayon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de 50 km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afin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de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réduire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les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émissions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de CO</w:t>
      </w:r>
      <w:r w:rsidRPr="000B0993">
        <w:rPr>
          <w:rFonts w:eastAsia="Times New Roman" w:cs="Times New Roman"/>
          <w:color w:val="000000"/>
          <w:sz w:val="13"/>
          <w:szCs w:val="13"/>
          <w:vertAlign w:val="subscript"/>
          <w:lang w:val="de-DE"/>
        </w:rPr>
        <w:t>2</w:t>
      </w:r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dues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au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transport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>. »</w:t>
      </w:r>
    </w:p>
    <w:p w14:paraId="2D35E63E" w14:textId="77777777" w:rsidR="000B0993" w:rsidRPr="000B0993" w:rsidRDefault="000B0993" w:rsidP="000B099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proofErr w:type="gramStart"/>
      <w:r w:rsidRPr="000B0993">
        <w:rPr>
          <w:rFonts w:eastAsia="Times New Roman" w:cs="Times New Roman"/>
          <w:b/>
          <w:bCs/>
          <w:color w:val="000000"/>
          <w:lang w:val="de-DE"/>
        </w:rPr>
        <w:t>Analyse :</w:t>
      </w:r>
      <w:proofErr w:type="gramEnd"/>
    </w:p>
    <w:p w14:paraId="07CEAE2C" w14:textId="77777777" w:rsidR="000B0993" w:rsidRPr="000B0993" w:rsidRDefault="000B0993" w:rsidP="000B0993">
      <w:pPr>
        <w:numPr>
          <w:ilvl w:val="0"/>
          <w:numId w:val="14"/>
        </w:numPr>
        <w:spacing w:line="240" w:lineRule="auto"/>
        <w:textAlignment w:val="baseline"/>
        <w:rPr>
          <w:rFonts w:ascii="Noto Sans Symbols" w:eastAsia="Times New Roman" w:hAnsi="Noto Sans Symbols" w:cs="Times New Roman"/>
          <w:color w:val="000000"/>
          <w:sz w:val="20"/>
          <w:szCs w:val="20"/>
          <w:lang w:val="de-DE"/>
        </w:rPr>
      </w:pPr>
      <w:proofErr w:type="gramStart"/>
      <w:r w:rsidRPr="000B0993">
        <w:rPr>
          <w:rFonts w:eastAsia="Times New Roman" w:cs="Times New Roman"/>
          <w:b/>
          <w:bCs/>
          <w:color w:val="000000"/>
          <w:lang w:val="de-DE"/>
        </w:rPr>
        <w:t>Niveau :</w:t>
      </w:r>
      <w:proofErr w:type="gram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données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techniques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> </w:t>
      </w:r>
    </w:p>
    <w:p w14:paraId="1EFC72B4" w14:textId="77777777" w:rsidR="000B0993" w:rsidRPr="000B0993" w:rsidRDefault="000B0993" w:rsidP="000B0993">
      <w:pPr>
        <w:numPr>
          <w:ilvl w:val="0"/>
          <w:numId w:val="14"/>
        </w:numPr>
        <w:spacing w:line="240" w:lineRule="auto"/>
        <w:textAlignment w:val="baseline"/>
        <w:rPr>
          <w:rFonts w:ascii="Noto Sans Symbols" w:eastAsia="Times New Roman" w:hAnsi="Noto Sans Symbols" w:cs="Times New Roman"/>
          <w:color w:val="000000"/>
          <w:sz w:val="20"/>
          <w:szCs w:val="20"/>
          <w:lang w:val="de-DE"/>
        </w:rPr>
      </w:pPr>
      <w:proofErr w:type="spellStart"/>
      <w:proofErr w:type="gramStart"/>
      <w:r w:rsidRPr="000B0993">
        <w:rPr>
          <w:rFonts w:eastAsia="Times New Roman" w:cs="Times New Roman"/>
          <w:b/>
          <w:bCs/>
          <w:color w:val="000000"/>
          <w:lang w:val="de-DE"/>
        </w:rPr>
        <w:t>Légalité</w:t>
      </w:r>
      <w:proofErr w:type="spellEnd"/>
      <w:r w:rsidRPr="000B0993">
        <w:rPr>
          <w:rFonts w:eastAsia="Times New Roman" w:cs="Times New Roman"/>
          <w:b/>
          <w:bCs/>
          <w:color w:val="000000"/>
          <w:lang w:val="de-DE"/>
        </w:rPr>
        <w:t> :</w:t>
      </w:r>
      <w:proofErr w:type="gramEnd"/>
      <w:r w:rsidRPr="000B0993">
        <w:rPr>
          <w:rFonts w:eastAsia="Times New Roman" w:cs="Times New Roman"/>
          <w:b/>
          <w:bCs/>
          <w:color w:val="000000"/>
          <w:lang w:val="de-DE"/>
        </w:rPr>
        <w:t xml:space="preserve"> </w:t>
      </w:r>
      <w:r w:rsidRPr="000B0993">
        <w:rPr>
          <w:rFonts w:eastAsia="Times New Roman" w:cs="Times New Roman"/>
          <w:color w:val="000000"/>
          <w:lang w:val="de-DE"/>
        </w:rPr>
        <w:t xml:space="preserve">la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production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locale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limite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directement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la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concurrence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et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discrimine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les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fournisseurs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non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locaux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–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ce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qui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est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probablement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illégal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en vertu du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droit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des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marchés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publics</w:t>
      </w:r>
      <w:proofErr w:type="spellEnd"/>
      <w:r w:rsidRPr="000B0993">
        <w:rPr>
          <w:rFonts w:eastAsia="Times New Roman" w:cs="Times New Roman"/>
          <w:b/>
          <w:bCs/>
          <w:color w:val="000000"/>
          <w:lang w:val="de-DE"/>
        </w:rPr>
        <w:t>. </w:t>
      </w:r>
    </w:p>
    <w:p w14:paraId="55C91704" w14:textId="77777777" w:rsidR="000B0993" w:rsidRPr="000B0993" w:rsidRDefault="000B0993" w:rsidP="000B0993">
      <w:pPr>
        <w:numPr>
          <w:ilvl w:val="0"/>
          <w:numId w:val="14"/>
        </w:numPr>
        <w:spacing w:line="240" w:lineRule="auto"/>
        <w:textAlignment w:val="baseline"/>
        <w:rPr>
          <w:rFonts w:ascii="Noto Sans Symbols" w:eastAsia="Times New Roman" w:hAnsi="Noto Sans Symbols" w:cs="Times New Roman"/>
          <w:color w:val="000000"/>
          <w:sz w:val="20"/>
          <w:szCs w:val="20"/>
          <w:lang w:val="de-DE"/>
        </w:rPr>
      </w:pPr>
      <w:proofErr w:type="spellStart"/>
      <w:r w:rsidRPr="000B0993">
        <w:rPr>
          <w:rFonts w:eastAsia="Times New Roman" w:cs="Times New Roman"/>
          <w:b/>
          <w:bCs/>
          <w:color w:val="000000"/>
          <w:lang w:val="de-DE"/>
        </w:rPr>
        <w:t>Objectif</w:t>
      </w:r>
      <w:proofErr w:type="spellEnd"/>
      <w:r w:rsidRPr="000B0993">
        <w:rPr>
          <w:rFonts w:eastAsia="Times New Roman" w:cs="Times New Roman"/>
          <w:b/>
          <w:bCs/>
          <w:color w:val="000000"/>
          <w:lang w:val="de-DE"/>
        </w:rPr>
        <w:t xml:space="preserve"> de </w:t>
      </w:r>
      <w:proofErr w:type="spellStart"/>
      <w:proofErr w:type="gramStart"/>
      <w:r w:rsidRPr="000B0993">
        <w:rPr>
          <w:rFonts w:eastAsia="Times New Roman" w:cs="Times New Roman"/>
          <w:b/>
          <w:bCs/>
          <w:color w:val="000000"/>
          <w:lang w:val="de-DE"/>
        </w:rPr>
        <w:t>base</w:t>
      </w:r>
      <w:proofErr w:type="spellEnd"/>
      <w:r w:rsidRPr="000B0993">
        <w:rPr>
          <w:rFonts w:eastAsia="Times New Roman" w:cs="Times New Roman"/>
          <w:b/>
          <w:bCs/>
          <w:color w:val="000000"/>
          <w:lang w:val="de-DE"/>
        </w:rPr>
        <w:t> :</w:t>
      </w:r>
      <w:proofErr w:type="gramEnd"/>
      <w:r w:rsidRPr="000B0993">
        <w:rPr>
          <w:rFonts w:eastAsia="Times New Roman" w:cs="Times New Roman"/>
          <w:b/>
          <w:bCs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réduction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les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émissions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dues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aux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transports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(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objectif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environnemental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>).</w:t>
      </w:r>
    </w:p>
    <w:p w14:paraId="1E84D410" w14:textId="77777777" w:rsidR="000B0993" w:rsidRPr="000B0993" w:rsidRDefault="000B0993" w:rsidP="000B0993">
      <w:pPr>
        <w:numPr>
          <w:ilvl w:val="0"/>
          <w:numId w:val="14"/>
        </w:numPr>
        <w:spacing w:line="240" w:lineRule="auto"/>
        <w:textAlignment w:val="baseline"/>
        <w:rPr>
          <w:rFonts w:ascii="Noto Sans Symbols" w:eastAsia="Times New Roman" w:hAnsi="Noto Sans Symbols" w:cs="Times New Roman"/>
          <w:color w:val="000000"/>
          <w:sz w:val="20"/>
          <w:szCs w:val="20"/>
          <w:lang w:val="de-DE"/>
        </w:rPr>
      </w:pPr>
      <w:proofErr w:type="spellStart"/>
      <w:r w:rsidRPr="000B0993">
        <w:rPr>
          <w:rFonts w:eastAsia="Times New Roman" w:cs="Times New Roman"/>
          <w:b/>
          <w:bCs/>
          <w:color w:val="000000"/>
          <w:lang w:val="de-DE"/>
        </w:rPr>
        <w:t>Correction</w:t>
      </w:r>
      <w:proofErr w:type="spellEnd"/>
      <w:r w:rsidRPr="000B0993">
        <w:rPr>
          <w:rFonts w:eastAsia="Times New Roman" w:cs="Times New Roman"/>
          <w:b/>
          <w:bCs/>
          <w:color w:val="000000"/>
          <w:lang w:val="de-DE"/>
        </w:rPr>
        <w:t xml:space="preserve"> (alternative </w:t>
      </w:r>
      <w:proofErr w:type="spellStart"/>
      <w:r w:rsidRPr="000B0993">
        <w:rPr>
          <w:rFonts w:eastAsia="Times New Roman" w:cs="Times New Roman"/>
          <w:b/>
          <w:bCs/>
          <w:color w:val="000000"/>
          <w:lang w:val="de-DE"/>
        </w:rPr>
        <w:t>légitime</w:t>
      </w:r>
      <w:proofErr w:type="spellEnd"/>
      <w:proofErr w:type="gramStart"/>
      <w:r w:rsidRPr="000B0993">
        <w:rPr>
          <w:rFonts w:eastAsia="Times New Roman" w:cs="Times New Roman"/>
          <w:b/>
          <w:bCs/>
          <w:color w:val="000000"/>
          <w:lang w:val="de-DE"/>
        </w:rPr>
        <w:t>) :</w:t>
      </w:r>
      <w:proofErr w:type="gramEnd"/>
      <w:r w:rsidRPr="000B0993">
        <w:rPr>
          <w:rFonts w:eastAsia="Times New Roman" w:cs="Times New Roman"/>
          <w:b/>
          <w:bCs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critère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proofErr w:type="gramStart"/>
      <w:r w:rsidRPr="000B0993">
        <w:rPr>
          <w:rFonts w:eastAsia="Times New Roman" w:cs="Times New Roman"/>
          <w:color w:val="000000"/>
          <w:lang w:val="de-DE"/>
        </w:rPr>
        <w:t>d’attribution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> :</w:t>
      </w:r>
      <w:proofErr w:type="gramEnd"/>
      <w:r w:rsidRPr="000B0993">
        <w:rPr>
          <w:rFonts w:eastAsia="Times New Roman" w:cs="Times New Roman"/>
          <w:color w:val="000000"/>
          <w:lang w:val="de-DE"/>
        </w:rPr>
        <w:t xml:space="preserve"> « des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points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sont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attribués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pour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la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performance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environnementale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(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émissions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de CO₂) de la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livraison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,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sur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la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base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de la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distance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totale de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livraison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(en km) et de la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classe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de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pollution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des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véhicules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utilisés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pour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transporter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les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marchandises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jusqu’au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lieu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de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livraison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> ».</w:t>
      </w:r>
    </w:p>
    <w:p w14:paraId="68C83AF5" w14:textId="77777777" w:rsidR="000B0993" w:rsidRPr="000B0993" w:rsidRDefault="000B0993" w:rsidP="000B0993">
      <w:pPr>
        <w:numPr>
          <w:ilvl w:val="0"/>
          <w:numId w:val="14"/>
        </w:numPr>
        <w:spacing w:line="240" w:lineRule="auto"/>
        <w:textAlignment w:val="baseline"/>
        <w:rPr>
          <w:rFonts w:ascii="Noto Sans Symbols" w:eastAsia="Times New Roman" w:hAnsi="Noto Sans Symbols" w:cs="Times New Roman"/>
          <w:color w:val="000000"/>
          <w:sz w:val="20"/>
          <w:szCs w:val="20"/>
          <w:lang w:val="de-DE"/>
        </w:rPr>
      </w:pPr>
      <w:proofErr w:type="spellStart"/>
      <w:r w:rsidRPr="000B0993">
        <w:rPr>
          <w:rFonts w:eastAsia="Times New Roman" w:cs="Times New Roman"/>
          <w:b/>
          <w:bCs/>
          <w:color w:val="000000"/>
          <w:lang w:val="de-DE"/>
        </w:rPr>
        <w:t>Principe</w:t>
      </w:r>
      <w:proofErr w:type="spellEnd"/>
      <w:r w:rsidRPr="000B0993">
        <w:rPr>
          <w:rFonts w:eastAsia="Times New Roman" w:cs="Times New Roman"/>
          <w:b/>
          <w:bCs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b/>
          <w:bCs/>
          <w:color w:val="000000"/>
          <w:lang w:val="de-DE"/>
        </w:rPr>
        <w:t>juridique</w:t>
      </w:r>
      <w:proofErr w:type="spellEnd"/>
      <w:r w:rsidRPr="000B0993">
        <w:rPr>
          <w:rFonts w:eastAsia="Times New Roman" w:cs="Times New Roman"/>
          <w:b/>
          <w:bCs/>
          <w:color w:val="000000"/>
          <w:lang w:val="de-DE"/>
        </w:rPr>
        <w:t xml:space="preserve"> </w:t>
      </w:r>
      <w:proofErr w:type="spellStart"/>
      <w:proofErr w:type="gramStart"/>
      <w:r w:rsidRPr="000B0993">
        <w:rPr>
          <w:rFonts w:eastAsia="Times New Roman" w:cs="Times New Roman"/>
          <w:b/>
          <w:bCs/>
          <w:color w:val="000000"/>
          <w:lang w:val="de-DE"/>
        </w:rPr>
        <w:t>respecté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> :</w:t>
      </w:r>
      <w:proofErr w:type="gram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égalité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de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traitement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,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concurrence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ouverte,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proportionnalité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>.</w:t>
      </w:r>
    </w:p>
    <w:p w14:paraId="71B00EFD" w14:textId="648ABE57" w:rsidR="00E247B6" w:rsidRDefault="000B0993" w:rsidP="000B0993">
      <w:pPr>
        <w:rPr>
          <w:rFonts w:eastAsia="Times New Roman" w:cs="Times New Roman"/>
          <w:color w:val="000000"/>
          <w:lang w:val="de-DE"/>
        </w:rPr>
      </w:pPr>
      <w:r w:rsidRPr="000B0993">
        <w:rPr>
          <w:rFonts w:eastAsia="Times New Roman" w:cs="Times New Roman"/>
          <w:b/>
          <w:bCs/>
          <w:color w:val="000000"/>
          <w:lang w:val="de-DE"/>
        </w:rPr>
        <w:t xml:space="preserve">À </w:t>
      </w:r>
      <w:proofErr w:type="gramStart"/>
      <w:r w:rsidRPr="000B0993">
        <w:rPr>
          <w:rFonts w:eastAsia="Times New Roman" w:cs="Times New Roman"/>
          <w:b/>
          <w:bCs/>
          <w:color w:val="000000"/>
          <w:lang w:val="de-DE"/>
        </w:rPr>
        <w:t>faire :</w:t>
      </w:r>
      <w:proofErr w:type="gramEnd"/>
      <w:r w:rsidRPr="000B0993">
        <w:rPr>
          <w:rFonts w:eastAsia="Times New Roman" w:cs="Times New Roman"/>
          <w:b/>
          <w:bCs/>
          <w:color w:val="000000"/>
          <w:lang w:val="de-DE"/>
        </w:rPr>
        <w:t xml:space="preserve"> </w:t>
      </w:r>
      <w:r w:rsidRPr="000B0993">
        <w:rPr>
          <w:rFonts w:eastAsia="Times New Roman" w:cs="Times New Roman"/>
          <w:color w:val="000000"/>
          <w:lang w:val="de-DE"/>
        </w:rPr>
        <w:t> 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accent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sur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le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bilan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environnemental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(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réduction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de CO₂).</w:t>
      </w:r>
      <w:r w:rsidRPr="000B0993">
        <w:rPr>
          <w:rFonts w:eastAsia="Times New Roman" w:cs="Times New Roman"/>
          <w:color w:val="000000"/>
          <w:lang w:val="de-DE"/>
        </w:rPr>
        <w:br/>
      </w:r>
      <w:r w:rsidRPr="000B0993">
        <w:rPr>
          <w:rFonts w:eastAsia="Times New Roman" w:cs="Times New Roman"/>
          <w:b/>
          <w:bCs/>
          <w:color w:val="000000"/>
          <w:lang w:val="de-DE"/>
        </w:rPr>
        <w:t xml:space="preserve">À </w:t>
      </w:r>
      <w:proofErr w:type="spellStart"/>
      <w:r w:rsidRPr="000B0993">
        <w:rPr>
          <w:rFonts w:eastAsia="Times New Roman" w:cs="Times New Roman"/>
          <w:b/>
          <w:bCs/>
          <w:color w:val="000000"/>
          <w:lang w:val="de-DE"/>
        </w:rPr>
        <w:t>ne</w:t>
      </w:r>
      <w:proofErr w:type="spellEnd"/>
      <w:r w:rsidRPr="000B0993">
        <w:rPr>
          <w:rFonts w:eastAsia="Times New Roman" w:cs="Times New Roman"/>
          <w:b/>
          <w:bCs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b/>
          <w:bCs/>
          <w:color w:val="000000"/>
          <w:lang w:val="de-DE"/>
        </w:rPr>
        <w:t>pas</w:t>
      </w:r>
      <w:proofErr w:type="spellEnd"/>
      <w:r w:rsidRPr="000B0993">
        <w:rPr>
          <w:rFonts w:eastAsia="Times New Roman" w:cs="Times New Roman"/>
          <w:b/>
          <w:bCs/>
          <w:color w:val="000000"/>
          <w:lang w:val="de-DE"/>
        </w:rPr>
        <w:t xml:space="preserve"> </w:t>
      </w:r>
      <w:proofErr w:type="gramStart"/>
      <w:r w:rsidRPr="000B0993">
        <w:rPr>
          <w:rFonts w:eastAsia="Times New Roman" w:cs="Times New Roman"/>
          <w:b/>
          <w:bCs/>
          <w:color w:val="000000"/>
          <w:lang w:val="de-DE"/>
        </w:rPr>
        <w:t>faire :</w:t>
      </w:r>
      <w:proofErr w:type="gram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indication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requise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de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l’origine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géographique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ou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du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lieu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de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production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>.</w:t>
      </w:r>
    </w:p>
    <w:p w14:paraId="6C156C23" w14:textId="77777777" w:rsidR="000B0993" w:rsidRDefault="000B0993" w:rsidP="000B0993"/>
    <w:p w14:paraId="0BDE23C9" w14:textId="77777777" w:rsidR="000B0993" w:rsidRPr="000B0993" w:rsidRDefault="000B0993">
      <w:pPr>
        <w:rPr>
          <w:sz w:val="24"/>
          <w:szCs w:val="24"/>
        </w:rPr>
      </w:pPr>
      <w:proofErr w:type="spellStart"/>
      <w:r w:rsidRPr="000B0993">
        <w:rPr>
          <w:color w:val="0F4761"/>
          <w:sz w:val="32"/>
          <w:szCs w:val="32"/>
        </w:rPr>
        <w:t>Scénario</w:t>
      </w:r>
      <w:proofErr w:type="spellEnd"/>
      <w:r w:rsidRPr="000B0993">
        <w:rPr>
          <w:color w:val="0F4761"/>
          <w:sz w:val="32"/>
          <w:szCs w:val="32"/>
        </w:rPr>
        <w:t xml:space="preserve"> </w:t>
      </w:r>
      <w:proofErr w:type="gramStart"/>
      <w:r w:rsidRPr="000B0993">
        <w:rPr>
          <w:color w:val="0F4761"/>
          <w:sz w:val="32"/>
          <w:szCs w:val="32"/>
        </w:rPr>
        <w:t>2 :</w:t>
      </w:r>
      <w:proofErr w:type="gramEnd"/>
      <w:r w:rsidRPr="000B0993">
        <w:rPr>
          <w:color w:val="0F4761"/>
          <w:sz w:val="32"/>
          <w:szCs w:val="32"/>
        </w:rPr>
        <w:t xml:space="preserve"> </w:t>
      </w:r>
      <w:proofErr w:type="spellStart"/>
      <w:r w:rsidRPr="000B0993">
        <w:rPr>
          <w:color w:val="0F4761"/>
          <w:sz w:val="32"/>
          <w:szCs w:val="32"/>
        </w:rPr>
        <w:t>service</w:t>
      </w:r>
      <w:proofErr w:type="spellEnd"/>
      <w:r w:rsidRPr="000B0993">
        <w:rPr>
          <w:color w:val="0F4761"/>
          <w:sz w:val="32"/>
          <w:szCs w:val="32"/>
        </w:rPr>
        <w:t xml:space="preserve"> de </w:t>
      </w:r>
      <w:proofErr w:type="spellStart"/>
      <w:r w:rsidRPr="000B0993">
        <w:rPr>
          <w:color w:val="0F4761"/>
          <w:sz w:val="32"/>
          <w:szCs w:val="32"/>
        </w:rPr>
        <w:t>restauration</w:t>
      </w:r>
      <w:proofErr w:type="spellEnd"/>
      <w:r w:rsidRPr="000B0993">
        <w:rPr>
          <w:sz w:val="24"/>
          <w:szCs w:val="24"/>
        </w:rPr>
        <w:t xml:space="preserve"> </w:t>
      </w:r>
    </w:p>
    <w:p w14:paraId="53FE3D60" w14:textId="77777777" w:rsidR="000B0993" w:rsidRPr="000B0993" w:rsidRDefault="000B0993" w:rsidP="000B099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proofErr w:type="spellStart"/>
      <w:r w:rsidRPr="000B0993">
        <w:rPr>
          <w:rFonts w:eastAsia="Times New Roman" w:cs="Times New Roman"/>
          <w:color w:val="000000"/>
          <w:lang w:val="de-DE"/>
        </w:rPr>
        <w:t>Les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critères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d’attribution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prévoient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25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points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pour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les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soumissionnaires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proposant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des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produits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certifiés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bio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et Fairtrade.</w:t>
      </w:r>
    </w:p>
    <w:p w14:paraId="5B8577B2" w14:textId="77777777" w:rsidR="000B0993" w:rsidRPr="000B0993" w:rsidRDefault="000B0993" w:rsidP="000B099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0B0993">
        <w:rPr>
          <w:rFonts w:eastAsia="Times New Roman" w:cs="Times New Roman"/>
          <w:b/>
          <w:bCs/>
          <w:color w:val="000000"/>
          <w:lang w:val="de-DE"/>
        </w:rPr>
        <w:t>Analyse:</w:t>
      </w:r>
    </w:p>
    <w:p w14:paraId="2A4DD01E" w14:textId="77777777" w:rsidR="000B0993" w:rsidRPr="000B0993" w:rsidRDefault="000B0993" w:rsidP="000B0993">
      <w:pPr>
        <w:numPr>
          <w:ilvl w:val="0"/>
          <w:numId w:val="15"/>
        </w:numPr>
        <w:spacing w:line="240" w:lineRule="auto"/>
        <w:textAlignment w:val="baseline"/>
        <w:rPr>
          <w:rFonts w:ascii="Noto Sans Symbols" w:eastAsia="Times New Roman" w:hAnsi="Noto Sans Symbols" w:cs="Times New Roman"/>
          <w:color w:val="000000"/>
          <w:sz w:val="20"/>
          <w:szCs w:val="20"/>
          <w:lang w:val="de-DE"/>
        </w:rPr>
      </w:pPr>
      <w:proofErr w:type="gramStart"/>
      <w:r w:rsidRPr="000B0993">
        <w:rPr>
          <w:rFonts w:eastAsia="Times New Roman" w:cs="Times New Roman"/>
          <w:b/>
          <w:bCs/>
          <w:color w:val="000000"/>
          <w:lang w:val="de-DE"/>
        </w:rPr>
        <w:t>Niveau :</w:t>
      </w:r>
      <w:proofErr w:type="gram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critères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d’attribution</w:t>
      </w:r>
      <w:proofErr w:type="spellEnd"/>
    </w:p>
    <w:p w14:paraId="0635CA52" w14:textId="77777777" w:rsidR="000B0993" w:rsidRPr="000B0993" w:rsidRDefault="000B0993" w:rsidP="000B0993">
      <w:pPr>
        <w:numPr>
          <w:ilvl w:val="0"/>
          <w:numId w:val="15"/>
        </w:numPr>
        <w:spacing w:line="240" w:lineRule="auto"/>
        <w:textAlignment w:val="baseline"/>
        <w:rPr>
          <w:rFonts w:ascii="Noto Sans Symbols" w:eastAsia="Times New Roman" w:hAnsi="Noto Sans Symbols" w:cs="Times New Roman"/>
          <w:color w:val="000000"/>
          <w:sz w:val="20"/>
          <w:szCs w:val="20"/>
          <w:lang w:val="de-DE"/>
        </w:rPr>
      </w:pPr>
      <w:proofErr w:type="spellStart"/>
      <w:proofErr w:type="gramStart"/>
      <w:r w:rsidRPr="000B0993">
        <w:rPr>
          <w:rFonts w:eastAsia="Times New Roman" w:cs="Times New Roman"/>
          <w:b/>
          <w:bCs/>
          <w:color w:val="000000"/>
          <w:lang w:val="de-DE"/>
        </w:rPr>
        <w:t>Légalité</w:t>
      </w:r>
      <w:proofErr w:type="spellEnd"/>
      <w:r w:rsidRPr="000B0993">
        <w:rPr>
          <w:rFonts w:eastAsia="Times New Roman" w:cs="Times New Roman"/>
          <w:b/>
          <w:bCs/>
          <w:color w:val="000000"/>
          <w:lang w:val="de-DE"/>
        </w:rPr>
        <w:t> :</w:t>
      </w:r>
      <w:proofErr w:type="gramEnd"/>
      <w:r w:rsidRPr="000B0993">
        <w:rPr>
          <w:rFonts w:eastAsia="Times New Roman" w:cs="Times New Roman"/>
          <w:b/>
          <w:bCs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autorisé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si la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certification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est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liée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à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l’objet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(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denrées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alimentaires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livrées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) et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que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des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preuves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« 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équivalentes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 »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sont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acceptées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>.</w:t>
      </w:r>
    </w:p>
    <w:p w14:paraId="557F6BFC" w14:textId="77777777" w:rsidR="000B0993" w:rsidRDefault="000B0993" w:rsidP="000B0993">
      <w:pPr>
        <w:spacing w:line="240" w:lineRule="auto"/>
        <w:textAlignment w:val="baseline"/>
        <w:rPr>
          <w:rFonts w:ascii="Noto Sans Symbols" w:eastAsia="Times New Roman" w:hAnsi="Noto Sans Symbols" w:cs="Times New Roman"/>
          <w:color w:val="000000"/>
          <w:sz w:val="20"/>
          <w:szCs w:val="20"/>
          <w:lang w:val="de-DE"/>
        </w:rPr>
      </w:pPr>
    </w:p>
    <w:p w14:paraId="0BADC769" w14:textId="77777777" w:rsidR="000B0993" w:rsidRPr="000B0993" w:rsidRDefault="000B0993" w:rsidP="000B0993">
      <w:pPr>
        <w:spacing w:line="240" w:lineRule="auto"/>
        <w:textAlignment w:val="baseline"/>
        <w:rPr>
          <w:rFonts w:ascii="Noto Sans Symbols" w:eastAsia="Times New Roman" w:hAnsi="Noto Sans Symbols" w:cs="Times New Roman"/>
          <w:color w:val="000000"/>
          <w:sz w:val="20"/>
          <w:szCs w:val="20"/>
          <w:lang w:val="de-DE"/>
        </w:rPr>
      </w:pPr>
    </w:p>
    <w:p w14:paraId="589F60D6" w14:textId="77777777" w:rsidR="000B0993" w:rsidRPr="000B0993" w:rsidRDefault="000B0993" w:rsidP="000B0993">
      <w:pPr>
        <w:numPr>
          <w:ilvl w:val="0"/>
          <w:numId w:val="15"/>
        </w:numPr>
        <w:spacing w:line="240" w:lineRule="auto"/>
        <w:textAlignment w:val="baseline"/>
        <w:rPr>
          <w:rFonts w:ascii="Noto Sans Symbols" w:eastAsia="Times New Roman" w:hAnsi="Noto Sans Symbols" w:cs="Times New Roman"/>
          <w:b/>
          <w:bCs/>
          <w:color w:val="000000"/>
          <w:sz w:val="20"/>
          <w:szCs w:val="20"/>
          <w:lang w:val="de-DE"/>
        </w:rPr>
      </w:pPr>
      <w:proofErr w:type="spellStart"/>
      <w:r w:rsidRPr="000B0993">
        <w:rPr>
          <w:rFonts w:eastAsia="Times New Roman" w:cs="Times New Roman"/>
          <w:b/>
          <w:bCs/>
          <w:color w:val="000000"/>
          <w:lang w:val="de-DE"/>
        </w:rPr>
        <w:lastRenderedPageBreak/>
        <w:t>Correction</w:t>
      </w:r>
      <w:proofErr w:type="spellEnd"/>
      <w:r w:rsidRPr="000B0993">
        <w:rPr>
          <w:rFonts w:eastAsia="Times New Roman" w:cs="Times New Roman"/>
          <w:b/>
          <w:bCs/>
          <w:color w:val="000000"/>
          <w:lang w:val="de-DE"/>
        </w:rPr>
        <w:t xml:space="preserve"> (</w:t>
      </w:r>
      <w:proofErr w:type="spellStart"/>
      <w:r w:rsidRPr="000B0993">
        <w:rPr>
          <w:rFonts w:eastAsia="Times New Roman" w:cs="Times New Roman"/>
          <w:b/>
          <w:bCs/>
          <w:color w:val="000000"/>
          <w:lang w:val="de-DE"/>
        </w:rPr>
        <w:t>afin</w:t>
      </w:r>
      <w:proofErr w:type="spellEnd"/>
      <w:r w:rsidRPr="000B0993">
        <w:rPr>
          <w:rFonts w:eastAsia="Times New Roman" w:cs="Times New Roman"/>
          <w:b/>
          <w:bCs/>
          <w:color w:val="000000"/>
          <w:lang w:val="de-DE"/>
        </w:rPr>
        <w:t xml:space="preserve"> de </w:t>
      </w:r>
      <w:proofErr w:type="spellStart"/>
      <w:r w:rsidRPr="000B0993">
        <w:rPr>
          <w:rFonts w:eastAsia="Times New Roman" w:cs="Times New Roman"/>
          <w:b/>
          <w:bCs/>
          <w:color w:val="000000"/>
          <w:lang w:val="de-DE"/>
        </w:rPr>
        <w:t>garantir</w:t>
      </w:r>
      <w:proofErr w:type="spellEnd"/>
      <w:r w:rsidRPr="000B0993">
        <w:rPr>
          <w:rFonts w:eastAsia="Times New Roman" w:cs="Times New Roman"/>
          <w:b/>
          <w:bCs/>
          <w:color w:val="000000"/>
          <w:lang w:val="de-DE"/>
        </w:rPr>
        <w:t xml:space="preserve"> la </w:t>
      </w:r>
      <w:proofErr w:type="spellStart"/>
      <w:r w:rsidRPr="000B0993">
        <w:rPr>
          <w:rFonts w:eastAsia="Times New Roman" w:cs="Times New Roman"/>
          <w:b/>
          <w:bCs/>
          <w:color w:val="000000"/>
          <w:lang w:val="de-DE"/>
        </w:rPr>
        <w:t>sécurité</w:t>
      </w:r>
      <w:proofErr w:type="spellEnd"/>
      <w:r w:rsidRPr="000B0993">
        <w:rPr>
          <w:rFonts w:eastAsia="Times New Roman" w:cs="Times New Roman"/>
          <w:b/>
          <w:bCs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b/>
          <w:bCs/>
          <w:color w:val="000000"/>
          <w:lang w:val="de-DE"/>
        </w:rPr>
        <w:t>juridique</w:t>
      </w:r>
      <w:proofErr w:type="spellEnd"/>
      <w:proofErr w:type="gramStart"/>
      <w:r w:rsidRPr="000B0993">
        <w:rPr>
          <w:rFonts w:eastAsia="Times New Roman" w:cs="Times New Roman"/>
          <w:b/>
          <w:bCs/>
          <w:color w:val="000000"/>
          <w:lang w:val="de-DE"/>
        </w:rPr>
        <w:t>) :</w:t>
      </w:r>
      <w:proofErr w:type="gramEnd"/>
      <w:r w:rsidRPr="000B0993">
        <w:rPr>
          <w:rFonts w:eastAsia="Times New Roman" w:cs="Times New Roman"/>
          <w:color w:val="000000"/>
          <w:lang w:val="de-DE"/>
        </w:rPr>
        <w:t xml:space="preserve"> « 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Jusqu’à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25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points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sont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attribués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pour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la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proportion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d’aliments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biologiques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et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commerce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équitable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attestée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par des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labels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reconnus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ou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des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preuves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équivalentes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du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respect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de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normes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de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durabilité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équivalentes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>. »  </w:t>
      </w:r>
    </w:p>
    <w:p w14:paraId="7552E2A8" w14:textId="77777777" w:rsidR="000B0993" w:rsidRPr="000B0993" w:rsidRDefault="000B0993" w:rsidP="000B0993">
      <w:pPr>
        <w:numPr>
          <w:ilvl w:val="0"/>
          <w:numId w:val="15"/>
        </w:numPr>
        <w:spacing w:line="240" w:lineRule="auto"/>
        <w:textAlignment w:val="baseline"/>
        <w:rPr>
          <w:rFonts w:ascii="Noto Sans Symbols" w:eastAsia="Times New Roman" w:hAnsi="Noto Sans Symbols" w:cs="Times New Roman"/>
          <w:b/>
          <w:bCs/>
          <w:color w:val="000000"/>
          <w:sz w:val="20"/>
          <w:szCs w:val="20"/>
          <w:lang w:val="de-DE"/>
        </w:rPr>
      </w:pPr>
      <w:proofErr w:type="spellStart"/>
      <w:r w:rsidRPr="000B0993">
        <w:rPr>
          <w:rFonts w:eastAsia="Times New Roman" w:cs="Times New Roman"/>
          <w:b/>
          <w:bCs/>
          <w:color w:val="000000"/>
          <w:lang w:val="de-DE"/>
        </w:rPr>
        <w:t>Principe</w:t>
      </w:r>
      <w:proofErr w:type="spellEnd"/>
      <w:r w:rsidRPr="000B0993">
        <w:rPr>
          <w:rFonts w:eastAsia="Times New Roman" w:cs="Times New Roman"/>
          <w:b/>
          <w:bCs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b/>
          <w:bCs/>
          <w:color w:val="000000"/>
          <w:lang w:val="de-DE"/>
        </w:rPr>
        <w:t>juridique</w:t>
      </w:r>
      <w:proofErr w:type="spellEnd"/>
      <w:r w:rsidRPr="000B0993">
        <w:rPr>
          <w:rFonts w:eastAsia="Times New Roman" w:cs="Times New Roman"/>
          <w:b/>
          <w:bCs/>
          <w:color w:val="000000"/>
          <w:lang w:val="de-DE"/>
        </w:rPr>
        <w:t xml:space="preserve"> </w:t>
      </w:r>
      <w:proofErr w:type="spellStart"/>
      <w:proofErr w:type="gramStart"/>
      <w:r w:rsidRPr="000B0993">
        <w:rPr>
          <w:rFonts w:eastAsia="Times New Roman" w:cs="Times New Roman"/>
          <w:b/>
          <w:bCs/>
          <w:color w:val="000000"/>
          <w:lang w:val="de-DE"/>
        </w:rPr>
        <w:t>respecté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> :</w:t>
      </w:r>
      <w:proofErr w:type="gramEnd"/>
      <w:r w:rsidRPr="000B0993">
        <w:rPr>
          <w:rFonts w:eastAsia="Times New Roman" w:cs="Times New Roman"/>
          <w:color w:val="000000"/>
          <w:lang w:val="de-DE"/>
        </w:rPr>
        <w:t xml:space="preserve"> non-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discrimination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,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transparence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>.</w:t>
      </w:r>
    </w:p>
    <w:p w14:paraId="41AE0B63" w14:textId="07CE3CF9" w:rsidR="00E247B6" w:rsidRDefault="000B0993" w:rsidP="000B0993">
      <w:pPr>
        <w:rPr>
          <w:rFonts w:eastAsia="Times New Roman" w:cs="Times New Roman"/>
          <w:color w:val="000000"/>
          <w:lang w:val="de-DE"/>
        </w:rPr>
      </w:pPr>
      <w:r w:rsidRPr="000B0993">
        <w:rPr>
          <w:rFonts w:eastAsia="Times New Roman" w:cs="Times New Roman"/>
          <w:b/>
          <w:bCs/>
          <w:color w:val="000000"/>
          <w:lang w:val="de-DE"/>
        </w:rPr>
        <w:t xml:space="preserve">À </w:t>
      </w:r>
      <w:proofErr w:type="gramStart"/>
      <w:r w:rsidRPr="000B0993">
        <w:rPr>
          <w:rFonts w:eastAsia="Times New Roman" w:cs="Times New Roman"/>
          <w:b/>
          <w:bCs/>
          <w:color w:val="000000"/>
          <w:lang w:val="de-DE"/>
        </w:rPr>
        <w:t>faire :</w:t>
      </w:r>
      <w:proofErr w:type="gramEnd"/>
      <w:r w:rsidRPr="000B0993">
        <w:rPr>
          <w:rFonts w:eastAsia="Times New Roman" w:cs="Times New Roman"/>
          <w:b/>
          <w:bCs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utiliser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des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critères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d’attribution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durables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liés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à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l’objet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du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contrat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>.</w:t>
      </w:r>
      <w:r w:rsidRPr="000B0993">
        <w:rPr>
          <w:rFonts w:eastAsia="Times New Roman" w:cs="Times New Roman"/>
          <w:color w:val="000000"/>
          <w:lang w:val="de-DE"/>
        </w:rPr>
        <w:br/>
      </w:r>
      <w:r w:rsidRPr="000B0993">
        <w:rPr>
          <w:rFonts w:eastAsia="Times New Roman" w:cs="Times New Roman"/>
          <w:b/>
          <w:bCs/>
          <w:color w:val="000000"/>
          <w:lang w:val="de-DE"/>
        </w:rPr>
        <w:t xml:space="preserve">À </w:t>
      </w:r>
      <w:proofErr w:type="spellStart"/>
      <w:r w:rsidRPr="000B0993">
        <w:rPr>
          <w:rFonts w:eastAsia="Times New Roman" w:cs="Times New Roman"/>
          <w:b/>
          <w:bCs/>
          <w:color w:val="000000"/>
          <w:lang w:val="de-DE"/>
        </w:rPr>
        <w:t>ne</w:t>
      </w:r>
      <w:proofErr w:type="spellEnd"/>
      <w:r w:rsidRPr="000B0993">
        <w:rPr>
          <w:rFonts w:eastAsia="Times New Roman" w:cs="Times New Roman"/>
          <w:b/>
          <w:bCs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b/>
          <w:bCs/>
          <w:color w:val="000000"/>
          <w:lang w:val="de-DE"/>
        </w:rPr>
        <w:t>pas</w:t>
      </w:r>
      <w:proofErr w:type="spellEnd"/>
      <w:r w:rsidRPr="000B0993">
        <w:rPr>
          <w:rFonts w:eastAsia="Times New Roman" w:cs="Times New Roman"/>
          <w:b/>
          <w:bCs/>
          <w:color w:val="000000"/>
          <w:lang w:val="de-DE"/>
        </w:rPr>
        <w:t xml:space="preserve"> </w:t>
      </w:r>
      <w:proofErr w:type="gramStart"/>
      <w:r w:rsidRPr="000B0993">
        <w:rPr>
          <w:rFonts w:eastAsia="Times New Roman" w:cs="Times New Roman"/>
          <w:b/>
          <w:bCs/>
          <w:color w:val="000000"/>
          <w:lang w:val="de-DE"/>
        </w:rPr>
        <w:t>faire :</w:t>
      </w:r>
      <w:proofErr w:type="gram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seuls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des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marquages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spécifiques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sont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requis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(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sans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équivalence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>).</w:t>
      </w:r>
    </w:p>
    <w:p w14:paraId="238EE6C8" w14:textId="77777777" w:rsidR="000B0993" w:rsidRDefault="000B0993" w:rsidP="000B0993">
      <w:pPr>
        <w:rPr>
          <w:b/>
          <w:bCs/>
        </w:rPr>
      </w:pPr>
    </w:p>
    <w:p w14:paraId="155D6AC5" w14:textId="77777777" w:rsidR="000B0993" w:rsidRPr="000B0993" w:rsidRDefault="000B0993">
      <w:pPr>
        <w:rPr>
          <w:sz w:val="24"/>
          <w:szCs w:val="24"/>
        </w:rPr>
      </w:pPr>
      <w:proofErr w:type="spellStart"/>
      <w:r w:rsidRPr="000B0993">
        <w:rPr>
          <w:color w:val="0F4761"/>
          <w:sz w:val="32"/>
          <w:szCs w:val="32"/>
        </w:rPr>
        <w:t>Scénario</w:t>
      </w:r>
      <w:proofErr w:type="spellEnd"/>
      <w:r w:rsidRPr="000B0993">
        <w:rPr>
          <w:color w:val="0F4761"/>
          <w:sz w:val="32"/>
          <w:szCs w:val="32"/>
        </w:rPr>
        <w:t xml:space="preserve"> </w:t>
      </w:r>
      <w:proofErr w:type="gramStart"/>
      <w:r w:rsidRPr="000B0993">
        <w:rPr>
          <w:color w:val="0F4761"/>
          <w:sz w:val="32"/>
          <w:szCs w:val="32"/>
        </w:rPr>
        <w:t>3 :</w:t>
      </w:r>
      <w:proofErr w:type="gramEnd"/>
      <w:r w:rsidRPr="000B0993">
        <w:rPr>
          <w:color w:val="0F4761"/>
          <w:sz w:val="32"/>
          <w:szCs w:val="32"/>
        </w:rPr>
        <w:t xml:space="preserve"> </w:t>
      </w:r>
      <w:proofErr w:type="spellStart"/>
      <w:r w:rsidRPr="000B0993">
        <w:rPr>
          <w:color w:val="0F4761"/>
          <w:sz w:val="32"/>
          <w:szCs w:val="32"/>
        </w:rPr>
        <w:t>appel</w:t>
      </w:r>
      <w:proofErr w:type="spellEnd"/>
      <w:r w:rsidRPr="000B0993">
        <w:rPr>
          <w:color w:val="0F4761"/>
          <w:sz w:val="32"/>
          <w:szCs w:val="32"/>
        </w:rPr>
        <w:t xml:space="preserve"> </w:t>
      </w:r>
      <w:proofErr w:type="spellStart"/>
      <w:r w:rsidRPr="000B0993">
        <w:rPr>
          <w:color w:val="0F4761"/>
          <w:sz w:val="32"/>
          <w:szCs w:val="32"/>
        </w:rPr>
        <w:t>d’offres</w:t>
      </w:r>
      <w:proofErr w:type="spellEnd"/>
      <w:r w:rsidRPr="000B0993">
        <w:rPr>
          <w:color w:val="0F4761"/>
          <w:sz w:val="32"/>
          <w:szCs w:val="32"/>
        </w:rPr>
        <w:t xml:space="preserve"> </w:t>
      </w:r>
      <w:proofErr w:type="spellStart"/>
      <w:r w:rsidRPr="000B0993">
        <w:rPr>
          <w:color w:val="0F4761"/>
          <w:sz w:val="32"/>
          <w:szCs w:val="32"/>
        </w:rPr>
        <w:t>pour</w:t>
      </w:r>
      <w:proofErr w:type="spellEnd"/>
      <w:r w:rsidRPr="000B0993">
        <w:rPr>
          <w:color w:val="0F4761"/>
          <w:sz w:val="32"/>
          <w:szCs w:val="32"/>
        </w:rPr>
        <w:t xml:space="preserve"> </w:t>
      </w:r>
      <w:proofErr w:type="spellStart"/>
      <w:r w:rsidRPr="000B0993">
        <w:rPr>
          <w:color w:val="0F4761"/>
          <w:sz w:val="32"/>
          <w:szCs w:val="32"/>
        </w:rPr>
        <w:t>l’équipement</w:t>
      </w:r>
      <w:proofErr w:type="spellEnd"/>
      <w:r w:rsidRPr="000B0993">
        <w:rPr>
          <w:color w:val="0F4761"/>
          <w:sz w:val="32"/>
          <w:szCs w:val="32"/>
        </w:rPr>
        <w:t xml:space="preserve"> </w:t>
      </w:r>
      <w:proofErr w:type="spellStart"/>
      <w:r w:rsidRPr="000B0993">
        <w:rPr>
          <w:color w:val="0F4761"/>
          <w:sz w:val="32"/>
          <w:szCs w:val="32"/>
        </w:rPr>
        <w:t>informatique</w:t>
      </w:r>
      <w:proofErr w:type="spellEnd"/>
      <w:r w:rsidRPr="000B0993">
        <w:rPr>
          <w:sz w:val="24"/>
          <w:szCs w:val="24"/>
        </w:rPr>
        <w:t xml:space="preserve"> </w:t>
      </w:r>
    </w:p>
    <w:p w14:paraId="4A87C9CF" w14:textId="77777777" w:rsidR="000B0993" w:rsidRPr="000B0993" w:rsidRDefault="000B0993" w:rsidP="000B099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proofErr w:type="spellStart"/>
      <w:r w:rsidRPr="000B0993">
        <w:rPr>
          <w:rFonts w:eastAsia="Times New Roman" w:cs="Times New Roman"/>
          <w:color w:val="000000"/>
          <w:lang w:val="de-DE"/>
        </w:rPr>
        <w:t>L’autorité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précise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que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« 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tous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les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ordinateurs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portables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doivent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être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fabriqués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par la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marque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X,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connue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pour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sa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chaîne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d’approvisionnement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respectueuse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de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l’environnement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>. »</w:t>
      </w:r>
    </w:p>
    <w:p w14:paraId="5655D7E6" w14:textId="77777777" w:rsidR="000B0993" w:rsidRPr="000B0993" w:rsidRDefault="000B0993" w:rsidP="000B099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proofErr w:type="gramStart"/>
      <w:r w:rsidRPr="000B0993">
        <w:rPr>
          <w:rFonts w:eastAsia="Times New Roman" w:cs="Times New Roman"/>
          <w:b/>
          <w:bCs/>
          <w:color w:val="000000"/>
          <w:lang w:val="de-DE"/>
        </w:rPr>
        <w:t>Analyse :</w:t>
      </w:r>
      <w:proofErr w:type="gramEnd"/>
    </w:p>
    <w:p w14:paraId="36487A42" w14:textId="77777777" w:rsidR="000B0993" w:rsidRPr="000B0993" w:rsidRDefault="000B0993" w:rsidP="000B0993">
      <w:pPr>
        <w:numPr>
          <w:ilvl w:val="0"/>
          <w:numId w:val="16"/>
        </w:numPr>
        <w:spacing w:line="240" w:lineRule="auto"/>
        <w:textAlignment w:val="baseline"/>
        <w:rPr>
          <w:rFonts w:ascii="Noto Sans Symbols" w:eastAsia="Times New Roman" w:hAnsi="Noto Sans Symbols" w:cs="Times New Roman"/>
          <w:color w:val="000000"/>
          <w:sz w:val="20"/>
          <w:szCs w:val="20"/>
          <w:lang w:val="de-DE"/>
        </w:rPr>
      </w:pPr>
      <w:proofErr w:type="gramStart"/>
      <w:r w:rsidRPr="000B0993">
        <w:rPr>
          <w:rFonts w:eastAsia="Times New Roman" w:cs="Times New Roman"/>
          <w:b/>
          <w:bCs/>
          <w:color w:val="000000"/>
          <w:lang w:val="de-DE"/>
        </w:rPr>
        <w:t>Niveau :</w:t>
      </w:r>
      <w:proofErr w:type="gram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données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techniques</w:t>
      </w:r>
      <w:proofErr w:type="spellEnd"/>
    </w:p>
    <w:p w14:paraId="1586F871" w14:textId="77777777" w:rsidR="000B0993" w:rsidRPr="000B0993" w:rsidRDefault="000B0993" w:rsidP="000B0993">
      <w:pPr>
        <w:numPr>
          <w:ilvl w:val="0"/>
          <w:numId w:val="16"/>
        </w:numPr>
        <w:spacing w:line="240" w:lineRule="auto"/>
        <w:textAlignment w:val="baseline"/>
        <w:rPr>
          <w:rFonts w:ascii="Noto Sans Symbols" w:eastAsia="Times New Roman" w:hAnsi="Noto Sans Symbols" w:cs="Times New Roman"/>
          <w:color w:val="000000"/>
          <w:sz w:val="20"/>
          <w:szCs w:val="20"/>
          <w:lang w:val="de-DE"/>
        </w:rPr>
      </w:pPr>
      <w:proofErr w:type="spellStart"/>
      <w:proofErr w:type="gramStart"/>
      <w:r w:rsidRPr="000B0993">
        <w:rPr>
          <w:rFonts w:eastAsia="Times New Roman" w:cs="Times New Roman"/>
          <w:b/>
          <w:bCs/>
          <w:color w:val="000000"/>
          <w:lang w:val="de-DE"/>
        </w:rPr>
        <w:t>Légalité</w:t>
      </w:r>
      <w:proofErr w:type="spellEnd"/>
      <w:r w:rsidRPr="000B0993">
        <w:rPr>
          <w:rFonts w:eastAsia="Times New Roman" w:cs="Times New Roman"/>
          <w:b/>
          <w:bCs/>
          <w:color w:val="000000"/>
          <w:lang w:val="de-DE"/>
        </w:rPr>
        <w:t xml:space="preserve"> :</w:t>
      </w:r>
      <w:proofErr w:type="gramEnd"/>
      <w:r w:rsidRPr="000B0993">
        <w:rPr>
          <w:rFonts w:eastAsia="Times New Roman" w:cs="Times New Roman"/>
          <w:b/>
          <w:bCs/>
          <w:color w:val="000000"/>
          <w:lang w:val="de-DE"/>
        </w:rPr>
        <w:t xml:space="preserve"> </w:t>
      </w:r>
      <w:r w:rsidRPr="000B0993">
        <w:rPr>
          <w:rFonts w:eastAsia="Times New Roman" w:cs="Times New Roman"/>
          <w:color w:val="000000"/>
          <w:lang w:val="de-DE"/>
        </w:rPr>
        <w:t xml:space="preserve">La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mention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d’une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marque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particulière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est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contraire à la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libre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concurrence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et à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l’égalité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de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traitement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, à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moins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qu’elle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ne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soit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objectivement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justifiée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>.</w:t>
      </w:r>
    </w:p>
    <w:p w14:paraId="75F5BEF2" w14:textId="77777777" w:rsidR="000B0993" w:rsidRPr="000B0993" w:rsidRDefault="000B0993" w:rsidP="000B0993">
      <w:pPr>
        <w:numPr>
          <w:ilvl w:val="0"/>
          <w:numId w:val="16"/>
        </w:numPr>
        <w:spacing w:line="240" w:lineRule="auto"/>
        <w:textAlignment w:val="baseline"/>
        <w:rPr>
          <w:rFonts w:ascii="Noto Sans Symbols" w:eastAsia="Times New Roman" w:hAnsi="Noto Sans Symbols" w:cs="Times New Roman"/>
          <w:color w:val="000000"/>
          <w:sz w:val="20"/>
          <w:szCs w:val="20"/>
          <w:lang w:val="de-DE"/>
        </w:rPr>
      </w:pPr>
      <w:proofErr w:type="spellStart"/>
      <w:proofErr w:type="gramStart"/>
      <w:r w:rsidRPr="000B0993">
        <w:rPr>
          <w:rFonts w:eastAsia="Times New Roman" w:cs="Times New Roman"/>
          <w:b/>
          <w:bCs/>
          <w:color w:val="000000"/>
          <w:lang w:val="de-DE"/>
        </w:rPr>
        <w:t>Correction</w:t>
      </w:r>
      <w:proofErr w:type="spellEnd"/>
      <w:r w:rsidRPr="000B0993">
        <w:rPr>
          <w:rFonts w:eastAsia="Times New Roman" w:cs="Times New Roman"/>
          <w:b/>
          <w:bCs/>
          <w:color w:val="000000"/>
          <w:lang w:val="de-DE"/>
        </w:rPr>
        <w:t xml:space="preserve"> :</w:t>
      </w:r>
      <w:proofErr w:type="gramEnd"/>
      <w:r w:rsidRPr="000B0993">
        <w:rPr>
          <w:rFonts w:eastAsia="Times New Roman" w:cs="Times New Roman"/>
          <w:color w:val="000000"/>
          <w:lang w:val="de-DE"/>
        </w:rPr>
        <w:br/>
        <w:t xml:space="preserve"> « 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Les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ordinateurs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portables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doivent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satisfaire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aux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normes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de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performance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environnementale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proofErr w:type="gramStart"/>
      <w:r w:rsidRPr="000B0993">
        <w:rPr>
          <w:rFonts w:eastAsia="Times New Roman" w:cs="Times New Roman"/>
          <w:color w:val="000000"/>
          <w:lang w:val="de-DE"/>
        </w:rPr>
        <w:t>suivantes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> :</w:t>
      </w:r>
      <w:proofErr w:type="gram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classe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d’efficacité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énergétique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A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ou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supérieure,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matériaux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à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faible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toxicité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et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conformité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avec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des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labels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écologiques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reconnus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ou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des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normes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équivalentes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>. »</w:t>
      </w:r>
    </w:p>
    <w:p w14:paraId="6BF4AE4E" w14:textId="6FAB3715" w:rsidR="00E247B6" w:rsidRDefault="000B0993" w:rsidP="000B0993">
      <w:pPr>
        <w:rPr>
          <w:rFonts w:eastAsia="Times New Roman" w:cs="Times New Roman"/>
          <w:color w:val="000000"/>
          <w:lang w:val="de-DE"/>
        </w:rPr>
      </w:pPr>
      <w:r w:rsidRPr="000B0993">
        <w:rPr>
          <w:rFonts w:eastAsia="Times New Roman" w:cs="Times New Roman"/>
          <w:b/>
          <w:bCs/>
          <w:color w:val="000000"/>
          <w:lang w:val="de-DE"/>
        </w:rPr>
        <w:t xml:space="preserve">À </w:t>
      </w:r>
      <w:proofErr w:type="gramStart"/>
      <w:r w:rsidRPr="000B0993">
        <w:rPr>
          <w:rFonts w:eastAsia="Times New Roman" w:cs="Times New Roman"/>
          <w:b/>
          <w:bCs/>
          <w:color w:val="000000"/>
          <w:lang w:val="de-DE"/>
        </w:rPr>
        <w:t>faire :</w:t>
      </w:r>
      <w:proofErr w:type="gram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définir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les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exigences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de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durabilité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en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termes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de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fonctionnalité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ou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de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performance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>.</w:t>
      </w:r>
      <w:r w:rsidRPr="000B0993">
        <w:rPr>
          <w:rFonts w:eastAsia="Times New Roman" w:cs="Times New Roman"/>
          <w:color w:val="000000"/>
          <w:lang w:val="de-DE"/>
        </w:rPr>
        <w:br/>
      </w:r>
      <w:r w:rsidRPr="000B0993">
        <w:rPr>
          <w:rFonts w:eastAsia="Times New Roman" w:cs="Times New Roman"/>
          <w:b/>
          <w:bCs/>
          <w:color w:val="000000"/>
          <w:lang w:val="de-DE"/>
        </w:rPr>
        <w:t xml:space="preserve">À </w:t>
      </w:r>
      <w:proofErr w:type="spellStart"/>
      <w:r w:rsidRPr="000B0993">
        <w:rPr>
          <w:rFonts w:eastAsia="Times New Roman" w:cs="Times New Roman"/>
          <w:b/>
          <w:bCs/>
          <w:color w:val="000000"/>
          <w:lang w:val="de-DE"/>
        </w:rPr>
        <w:t>ne</w:t>
      </w:r>
      <w:proofErr w:type="spellEnd"/>
      <w:r w:rsidRPr="000B0993">
        <w:rPr>
          <w:rFonts w:eastAsia="Times New Roman" w:cs="Times New Roman"/>
          <w:b/>
          <w:bCs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b/>
          <w:bCs/>
          <w:color w:val="000000"/>
          <w:lang w:val="de-DE"/>
        </w:rPr>
        <w:t>pas</w:t>
      </w:r>
      <w:proofErr w:type="spellEnd"/>
      <w:r w:rsidRPr="000B0993">
        <w:rPr>
          <w:rFonts w:eastAsia="Times New Roman" w:cs="Times New Roman"/>
          <w:b/>
          <w:bCs/>
          <w:color w:val="000000"/>
          <w:lang w:val="de-DE"/>
        </w:rPr>
        <w:t xml:space="preserve"> </w:t>
      </w:r>
      <w:proofErr w:type="gramStart"/>
      <w:r w:rsidRPr="000B0993">
        <w:rPr>
          <w:rFonts w:eastAsia="Times New Roman" w:cs="Times New Roman"/>
          <w:b/>
          <w:bCs/>
          <w:color w:val="000000"/>
          <w:lang w:val="de-DE"/>
        </w:rPr>
        <w:t>faire :</w:t>
      </w:r>
      <w:proofErr w:type="gram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les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noms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de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marques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comme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abréviations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pour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la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durabilité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>.</w:t>
      </w:r>
    </w:p>
    <w:p w14:paraId="0BEF64A5" w14:textId="77777777" w:rsidR="000B0993" w:rsidRDefault="000B0993" w:rsidP="000B0993">
      <w:pPr>
        <w:rPr>
          <w:b/>
          <w:bCs/>
        </w:rPr>
      </w:pPr>
    </w:p>
    <w:p w14:paraId="2D781CEB" w14:textId="77777777" w:rsidR="000B0993" w:rsidRPr="000B0993" w:rsidRDefault="000B0993">
      <w:pPr>
        <w:rPr>
          <w:sz w:val="24"/>
          <w:szCs w:val="24"/>
        </w:rPr>
      </w:pPr>
      <w:proofErr w:type="spellStart"/>
      <w:r w:rsidRPr="000B0993">
        <w:rPr>
          <w:color w:val="0F4761"/>
          <w:sz w:val="32"/>
          <w:szCs w:val="32"/>
        </w:rPr>
        <w:t>Scénario</w:t>
      </w:r>
      <w:proofErr w:type="spellEnd"/>
      <w:r w:rsidRPr="000B0993">
        <w:rPr>
          <w:color w:val="0F4761"/>
          <w:sz w:val="32"/>
          <w:szCs w:val="32"/>
        </w:rPr>
        <w:t xml:space="preserve"> </w:t>
      </w:r>
      <w:proofErr w:type="gramStart"/>
      <w:r w:rsidRPr="000B0993">
        <w:rPr>
          <w:color w:val="0F4761"/>
          <w:sz w:val="32"/>
          <w:szCs w:val="32"/>
        </w:rPr>
        <w:t>4 :</w:t>
      </w:r>
      <w:proofErr w:type="gramEnd"/>
      <w:r w:rsidRPr="000B0993">
        <w:rPr>
          <w:color w:val="0F4761"/>
          <w:sz w:val="32"/>
          <w:szCs w:val="32"/>
        </w:rPr>
        <w:t xml:space="preserve"> </w:t>
      </w:r>
      <w:proofErr w:type="spellStart"/>
      <w:r w:rsidRPr="000B0993">
        <w:rPr>
          <w:color w:val="0F4761"/>
          <w:sz w:val="32"/>
          <w:szCs w:val="32"/>
        </w:rPr>
        <w:t>services</w:t>
      </w:r>
      <w:proofErr w:type="spellEnd"/>
      <w:r w:rsidRPr="000B0993">
        <w:rPr>
          <w:color w:val="0F4761"/>
          <w:sz w:val="32"/>
          <w:szCs w:val="32"/>
        </w:rPr>
        <w:t xml:space="preserve"> de </w:t>
      </w:r>
      <w:proofErr w:type="spellStart"/>
      <w:r w:rsidRPr="000B0993">
        <w:rPr>
          <w:color w:val="0F4761"/>
          <w:sz w:val="32"/>
          <w:szCs w:val="32"/>
        </w:rPr>
        <w:t>nettoyage</w:t>
      </w:r>
      <w:proofErr w:type="spellEnd"/>
      <w:r w:rsidRPr="000B0993">
        <w:rPr>
          <w:sz w:val="24"/>
          <w:szCs w:val="24"/>
        </w:rPr>
        <w:t xml:space="preserve"> </w:t>
      </w:r>
    </w:p>
    <w:p w14:paraId="2B1A3572" w14:textId="77777777" w:rsidR="000B0993" w:rsidRPr="000B0993" w:rsidRDefault="000B0993" w:rsidP="000B099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proofErr w:type="spellStart"/>
      <w:r w:rsidRPr="000B0993">
        <w:rPr>
          <w:rFonts w:eastAsia="Times New Roman" w:cs="Times New Roman"/>
          <w:color w:val="000000"/>
          <w:lang w:val="de-DE"/>
        </w:rPr>
        <w:t>Critères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de </w:t>
      </w:r>
      <w:proofErr w:type="spellStart"/>
      <w:proofErr w:type="gramStart"/>
      <w:r w:rsidRPr="000B0993">
        <w:rPr>
          <w:rFonts w:eastAsia="Times New Roman" w:cs="Times New Roman"/>
          <w:color w:val="000000"/>
          <w:lang w:val="de-DE"/>
        </w:rPr>
        <w:t>sélection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:</w:t>
      </w:r>
      <w:proofErr w:type="gramEnd"/>
      <w:r w:rsidRPr="000B0993">
        <w:rPr>
          <w:rFonts w:eastAsia="Times New Roman" w:cs="Times New Roman"/>
          <w:color w:val="000000"/>
          <w:lang w:val="de-DE"/>
        </w:rPr>
        <w:t xml:space="preserve"> « 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Les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soumissionnaires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doivent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être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certifiés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ISO 14001. »</w:t>
      </w:r>
    </w:p>
    <w:p w14:paraId="27811F65" w14:textId="77777777" w:rsidR="000B0993" w:rsidRPr="000B0993" w:rsidRDefault="000B0993" w:rsidP="000B099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proofErr w:type="gramStart"/>
      <w:r w:rsidRPr="000B0993">
        <w:rPr>
          <w:rFonts w:eastAsia="Times New Roman" w:cs="Times New Roman"/>
          <w:b/>
          <w:bCs/>
          <w:color w:val="000000"/>
          <w:lang w:val="de-DE"/>
        </w:rPr>
        <w:t>Analyse :</w:t>
      </w:r>
      <w:proofErr w:type="gramEnd"/>
    </w:p>
    <w:p w14:paraId="1F9E3C63" w14:textId="77777777" w:rsidR="000B0993" w:rsidRPr="000B0993" w:rsidRDefault="000B0993" w:rsidP="000B0993">
      <w:pPr>
        <w:numPr>
          <w:ilvl w:val="0"/>
          <w:numId w:val="17"/>
        </w:numPr>
        <w:spacing w:line="240" w:lineRule="auto"/>
        <w:textAlignment w:val="baseline"/>
        <w:rPr>
          <w:rFonts w:ascii="Noto Sans Symbols" w:eastAsia="Times New Roman" w:hAnsi="Noto Sans Symbols" w:cs="Times New Roman"/>
          <w:color w:val="000000"/>
          <w:sz w:val="20"/>
          <w:szCs w:val="20"/>
          <w:lang w:val="de-DE"/>
        </w:rPr>
      </w:pPr>
      <w:proofErr w:type="gramStart"/>
      <w:r w:rsidRPr="000B0993">
        <w:rPr>
          <w:rFonts w:eastAsia="Times New Roman" w:cs="Times New Roman"/>
          <w:b/>
          <w:bCs/>
          <w:color w:val="000000"/>
          <w:lang w:val="de-DE"/>
        </w:rPr>
        <w:t>Niveau :</w:t>
      </w:r>
      <w:proofErr w:type="gram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sélection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(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qualification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>)</w:t>
      </w:r>
    </w:p>
    <w:p w14:paraId="147F5B83" w14:textId="77777777" w:rsidR="000B0993" w:rsidRPr="000B0993" w:rsidRDefault="000B0993" w:rsidP="000B0993">
      <w:pPr>
        <w:numPr>
          <w:ilvl w:val="0"/>
          <w:numId w:val="17"/>
        </w:numPr>
        <w:spacing w:line="240" w:lineRule="auto"/>
        <w:textAlignment w:val="baseline"/>
        <w:rPr>
          <w:rFonts w:ascii="Noto Sans Symbols" w:eastAsia="Times New Roman" w:hAnsi="Noto Sans Symbols" w:cs="Times New Roman"/>
          <w:color w:val="000000"/>
          <w:sz w:val="20"/>
          <w:szCs w:val="20"/>
          <w:lang w:val="de-DE"/>
        </w:rPr>
      </w:pPr>
      <w:proofErr w:type="spellStart"/>
      <w:proofErr w:type="gramStart"/>
      <w:r w:rsidRPr="000B0993">
        <w:rPr>
          <w:rFonts w:eastAsia="Times New Roman" w:cs="Times New Roman"/>
          <w:b/>
          <w:bCs/>
          <w:color w:val="000000"/>
          <w:lang w:val="de-DE"/>
        </w:rPr>
        <w:t>Légalité</w:t>
      </w:r>
      <w:proofErr w:type="spellEnd"/>
      <w:r w:rsidRPr="000B0993">
        <w:rPr>
          <w:rFonts w:eastAsia="Times New Roman" w:cs="Times New Roman"/>
          <w:b/>
          <w:bCs/>
          <w:color w:val="000000"/>
          <w:lang w:val="de-DE"/>
        </w:rPr>
        <w:t xml:space="preserve"> :</w:t>
      </w:r>
      <w:proofErr w:type="gramEnd"/>
      <w:r w:rsidRPr="000B0993">
        <w:rPr>
          <w:rFonts w:eastAsia="Times New Roman" w:cs="Times New Roman"/>
          <w:color w:val="000000"/>
          <w:lang w:val="de-DE"/>
        </w:rPr>
        <w:t xml:space="preserve"> La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demande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d’un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certificat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particulier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est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discriminatoire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lorsqu’il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existe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des alternatives.</w:t>
      </w:r>
    </w:p>
    <w:p w14:paraId="74E6773F" w14:textId="77777777" w:rsidR="000B0993" w:rsidRPr="000B0993" w:rsidRDefault="000B0993" w:rsidP="000B0993">
      <w:pPr>
        <w:numPr>
          <w:ilvl w:val="0"/>
          <w:numId w:val="17"/>
        </w:numPr>
        <w:spacing w:line="240" w:lineRule="auto"/>
        <w:textAlignment w:val="baseline"/>
        <w:rPr>
          <w:rFonts w:ascii="Noto Sans Symbols" w:eastAsia="Times New Roman" w:hAnsi="Noto Sans Symbols" w:cs="Times New Roman"/>
          <w:color w:val="000000"/>
          <w:sz w:val="20"/>
          <w:szCs w:val="20"/>
          <w:lang w:val="de-DE"/>
        </w:rPr>
      </w:pPr>
      <w:proofErr w:type="spellStart"/>
      <w:proofErr w:type="gramStart"/>
      <w:r w:rsidRPr="000B0993">
        <w:rPr>
          <w:rFonts w:eastAsia="Times New Roman" w:cs="Times New Roman"/>
          <w:b/>
          <w:bCs/>
          <w:color w:val="000000"/>
          <w:lang w:val="de-DE"/>
        </w:rPr>
        <w:t>Correction</w:t>
      </w:r>
      <w:proofErr w:type="spellEnd"/>
      <w:r w:rsidRPr="000B0993">
        <w:rPr>
          <w:rFonts w:eastAsia="Times New Roman" w:cs="Times New Roman"/>
          <w:b/>
          <w:bCs/>
          <w:color w:val="000000"/>
          <w:lang w:val="de-DE"/>
        </w:rPr>
        <w:t xml:space="preserve"> :</w:t>
      </w:r>
      <w:proofErr w:type="gramEnd"/>
      <w:r w:rsidRPr="000B0993">
        <w:rPr>
          <w:rFonts w:eastAsia="Times New Roman" w:cs="Times New Roman"/>
          <w:color w:val="000000"/>
          <w:lang w:val="de-DE"/>
        </w:rPr>
        <w:br/>
        <w:t>« 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Les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soumissionnaires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doivent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démontrer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un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système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de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gestion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environnementale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conforme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à la norme ISO 14001 et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vérifié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par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une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certification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reconnue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ou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des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preuves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équivalentes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telles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que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l’EMAS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>. »</w:t>
      </w:r>
    </w:p>
    <w:p w14:paraId="01F6AD8C" w14:textId="487990BD" w:rsidR="00E247B6" w:rsidRDefault="000B0993" w:rsidP="000B0993">
      <w:pPr>
        <w:rPr>
          <w:rFonts w:eastAsia="Times New Roman" w:cs="Times New Roman"/>
          <w:color w:val="000000"/>
          <w:lang w:val="de-DE"/>
        </w:rPr>
      </w:pPr>
      <w:r w:rsidRPr="000B0993">
        <w:rPr>
          <w:rFonts w:eastAsia="Times New Roman" w:cs="Times New Roman"/>
          <w:b/>
          <w:bCs/>
          <w:color w:val="000000"/>
          <w:lang w:val="de-DE"/>
        </w:rPr>
        <w:t xml:space="preserve">À </w:t>
      </w:r>
      <w:proofErr w:type="gramStart"/>
      <w:r w:rsidRPr="000B0993">
        <w:rPr>
          <w:rFonts w:eastAsia="Times New Roman" w:cs="Times New Roman"/>
          <w:b/>
          <w:bCs/>
          <w:color w:val="000000"/>
          <w:lang w:val="de-DE"/>
        </w:rPr>
        <w:t>faire :</w:t>
      </w:r>
      <w:proofErr w:type="gram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autoriser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des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certificats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de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performance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équivalents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>.</w:t>
      </w:r>
      <w:r w:rsidRPr="000B0993">
        <w:rPr>
          <w:rFonts w:eastAsia="Times New Roman" w:cs="Times New Roman"/>
          <w:color w:val="000000"/>
          <w:lang w:val="de-DE"/>
        </w:rPr>
        <w:br/>
      </w:r>
      <w:r w:rsidRPr="000B0993">
        <w:rPr>
          <w:rFonts w:eastAsia="Times New Roman" w:cs="Times New Roman"/>
          <w:b/>
          <w:bCs/>
          <w:color w:val="000000"/>
          <w:lang w:val="de-DE"/>
        </w:rPr>
        <w:t xml:space="preserve">À </w:t>
      </w:r>
      <w:proofErr w:type="spellStart"/>
      <w:r w:rsidRPr="000B0993">
        <w:rPr>
          <w:rFonts w:eastAsia="Times New Roman" w:cs="Times New Roman"/>
          <w:b/>
          <w:bCs/>
          <w:color w:val="000000"/>
          <w:lang w:val="de-DE"/>
        </w:rPr>
        <w:t>ne</w:t>
      </w:r>
      <w:proofErr w:type="spellEnd"/>
      <w:r w:rsidRPr="000B0993">
        <w:rPr>
          <w:rFonts w:eastAsia="Times New Roman" w:cs="Times New Roman"/>
          <w:b/>
          <w:bCs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b/>
          <w:bCs/>
          <w:color w:val="000000"/>
          <w:lang w:val="de-DE"/>
        </w:rPr>
        <w:t>pas</w:t>
      </w:r>
      <w:proofErr w:type="spellEnd"/>
      <w:r w:rsidRPr="000B0993">
        <w:rPr>
          <w:rFonts w:eastAsia="Times New Roman" w:cs="Times New Roman"/>
          <w:b/>
          <w:bCs/>
          <w:color w:val="000000"/>
          <w:lang w:val="de-DE"/>
        </w:rPr>
        <w:t xml:space="preserve"> faire :</w:t>
      </w:r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une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seule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certification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spécifique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est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requise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>.</w:t>
      </w:r>
    </w:p>
    <w:p w14:paraId="10F8973D" w14:textId="77777777" w:rsidR="000B0993" w:rsidRDefault="000B0993" w:rsidP="000B0993">
      <w:pPr>
        <w:rPr>
          <w:rFonts w:eastAsia="Times New Roman" w:cs="Times New Roman"/>
          <w:color w:val="000000"/>
          <w:lang w:val="de-DE"/>
        </w:rPr>
      </w:pPr>
    </w:p>
    <w:p w14:paraId="33D5E6D2" w14:textId="77777777" w:rsidR="000B0993" w:rsidRDefault="000B0993" w:rsidP="000B0993"/>
    <w:p w14:paraId="41E41407" w14:textId="77777777" w:rsidR="000B0993" w:rsidRPr="000B0993" w:rsidRDefault="000B0993">
      <w:pPr>
        <w:rPr>
          <w:sz w:val="24"/>
          <w:szCs w:val="24"/>
        </w:rPr>
      </w:pPr>
      <w:proofErr w:type="spellStart"/>
      <w:r w:rsidRPr="000B0993">
        <w:rPr>
          <w:color w:val="0F4761"/>
          <w:sz w:val="32"/>
          <w:szCs w:val="32"/>
        </w:rPr>
        <w:lastRenderedPageBreak/>
        <w:t>Scénario</w:t>
      </w:r>
      <w:proofErr w:type="spellEnd"/>
      <w:r w:rsidRPr="000B0993">
        <w:rPr>
          <w:color w:val="0F4761"/>
          <w:sz w:val="32"/>
          <w:szCs w:val="32"/>
        </w:rPr>
        <w:t xml:space="preserve"> </w:t>
      </w:r>
      <w:proofErr w:type="gramStart"/>
      <w:r w:rsidRPr="000B0993">
        <w:rPr>
          <w:color w:val="0F4761"/>
          <w:sz w:val="32"/>
          <w:szCs w:val="32"/>
        </w:rPr>
        <w:t>5 :</w:t>
      </w:r>
      <w:proofErr w:type="gramEnd"/>
      <w:r w:rsidRPr="000B0993">
        <w:rPr>
          <w:color w:val="0F4761"/>
          <w:sz w:val="32"/>
          <w:szCs w:val="32"/>
        </w:rPr>
        <w:t xml:space="preserve"> </w:t>
      </w:r>
      <w:proofErr w:type="spellStart"/>
      <w:r w:rsidRPr="000B0993">
        <w:rPr>
          <w:color w:val="0F4761"/>
          <w:sz w:val="32"/>
          <w:szCs w:val="32"/>
        </w:rPr>
        <w:t>fourniture</w:t>
      </w:r>
      <w:proofErr w:type="spellEnd"/>
      <w:r w:rsidRPr="000B0993">
        <w:rPr>
          <w:color w:val="0F4761"/>
          <w:sz w:val="32"/>
          <w:szCs w:val="32"/>
        </w:rPr>
        <w:t xml:space="preserve"> de </w:t>
      </w:r>
      <w:proofErr w:type="spellStart"/>
      <w:r w:rsidRPr="000B0993">
        <w:rPr>
          <w:color w:val="0F4761"/>
          <w:sz w:val="32"/>
          <w:szCs w:val="32"/>
        </w:rPr>
        <w:t>vêtements</w:t>
      </w:r>
      <w:proofErr w:type="spellEnd"/>
      <w:r w:rsidRPr="000B0993">
        <w:rPr>
          <w:color w:val="0F4761"/>
          <w:sz w:val="32"/>
          <w:szCs w:val="32"/>
        </w:rPr>
        <w:t xml:space="preserve"> de </w:t>
      </w:r>
      <w:proofErr w:type="spellStart"/>
      <w:r w:rsidRPr="000B0993">
        <w:rPr>
          <w:color w:val="0F4761"/>
          <w:sz w:val="32"/>
          <w:szCs w:val="32"/>
        </w:rPr>
        <w:t>travail</w:t>
      </w:r>
      <w:proofErr w:type="spellEnd"/>
      <w:r w:rsidRPr="000B0993">
        <w:rPr>
          <w:sz w:val="24"/>
          <w:szCs w:val="24"/>
        </w:rPr>
        <w:t xml:space="preserve"> </w:t>
      </w:r>
    </w:p>
    <w:p w14:paraId="70147064" w14:textId="77777777" w:rsidR="000B0993" w:rsidRPr="000B0993" w:rsidRDefault="000B0993" w:rsidP="000B099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0B0993">
        <w:rPr>
          <w:rFonts w:eastAsia="Times New Roman" w:cs="Times New Roman"/>
          <w:color w:val="000000"/>
          <w:lang w:val="de-DE"/>
        </w:rPr>
        <w:t xml:space="preserve">Le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pouvoir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adjudicateur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exige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que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tous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les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vêtements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livrés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soient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« 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fabriqués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de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manière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éthique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 » et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que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les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fournisseurs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prouvent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qu’ils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respectent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pleinement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toutes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les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conventions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de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l’OIT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tout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au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long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de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leur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chaîne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d’approvisionnement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>.</w:t>
      </w:r>
    </w:p>
    <w:p w14:paraId="5B28AE2D" w14:textId="77777777" w:rsidR="000B0993" w:rsidRPr="000B0993" w:rsidRDefault="000B0993" w:rsidP="000B099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proofErr w:type="gramStart"/>
      <w:r w:rsidRPr="000B0993">
        <w:rPr>
          <w:rFonts w:eastAsia="Times New Roman" w:cs="Times New Roman"/>
          <w:b/>
          <w:bCs/>
          <w:color w:val="000000"/>
          <w:lang w:val="de-DE"/>
        </w:rPr>
        <w:t>Analyse :</w:t>
      </w:r>
      <w:proofErr w:type="gramEnd"/>
    </w:p>
    <w:p w14:paraId="42AEEC4F" w14:textId="77777777" w:rsidR="000B0993" w:rsidRPr="000B0993" w:rsidRDefault="000B0993" w:rsidP="000B0993">
      <w:pPr>
        <w:numPr>
          <w:ilvl w:val="0"/>
          <w:numId w:val="18"/>
        </w:numPr>
        <w:spacing w:line="240" w:lineRule="auto"/>
        <w:textAlignment w:val="baseline"/>
        <w:rPr>
          <w:rFonts w:ascii="Noto Sans Symbols" w:eastAsia="Times New Roman" w:hAnsi="Noto Sans Symbols" w:cs="Times New Roman"/>
          <w:color w:val="000000"/>
          <w:sz w:val="20"/>
          <w:szCs w:val="20"/>
          <w:lang w:val="de-DE"/>
        </w:rPr>
      </w:pPr>
      <w:proofErr w:type="gramStart"/>
      <w:r w:rsidRPr="000B0993">
        <w:rPr>
          <w:rFonts w:eastAsia="Times New Roman" w:cs="Times New Roman"/>
          <w:b/>
          <w:bCs/>
          <w:color w:val="000000"/>
          <w:lang w:val="de-DE"/>
        </w:rPr>
        <w:t>Niveau :</w:t>
      </w:r>
      <w:proofErr w:type="gram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sélection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(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qualification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)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ou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exécution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du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contrat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>.</w:t>
      </w:r>
    </w:p>
    <w:p w14:paraId="4BAC651F" w14:textId="77777777" w:rsidR="000B0993" w:rsidRPr="000B0993" w:rsidRDefault="000B0993" w:rsidP="000B0993">
      <w:pPr>
        <w:numPr>
          <w:ilvl w:val="0"/>
          <w:numId w:val="18"/>
        </w:numPr>
        <w:spacing w:line="240" w:lineRule="auto"/>
        <w:textAlignment w:val="baseline"/>
        <w:rPr>
          <w:rFonts w:ascii="Noto Sans Symbols" w:eastAsia="Times New Roman" w:hAnsi="Noto Sans Symbols" w:cs="Times New Roman"/>
          <w:color w:val="000000"/>
          <w:sz w:val="20"/>
          <w:szCs w:val="20"/>
          <w:lang w:val="de-DE"/>
        </w:rPr>
      </w:pPr>
      <w:proofErr w:type="spellStart"/>
      <w:proofErr w:type="gramStart"/>
      <w:r w:rsidRPr="000B0993">
        <w:rPr>
          <w:rFonts w:eastAsia="Times New Roman" w:cs="Times New Roman"/>
          <w:b/>
          <w:bCs/>
          <w:color w:val="000000"/>
          <w:lang w:val="de-DE"/>
        </w:rPr>
        <w:t>Légalité</w:t>
      </w:r>
      <w:proofErr w:type="spellEnd"/>
      <w:r w:rsidRPr="000B0993">
        <w:rPr>
          <w:rFonts w:eastAsia="Times New Roman" w:cs="Times New Roman"/>
          <w:b/>
          <w:bCs/>
          <w:color w:val="000000"/>
          <w:lang w:val="de-DE"/>
        </w:rPr>
        <w:t xml:space="preserve"> :</w:t>
      </w:r>
      <w:proofErr w:type="gram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L’exigence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est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trop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large,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trop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vague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et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objectivement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difficile à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vérifier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. Le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droit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des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marchés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publics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exige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que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les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critères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soient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contractuels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,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mesurables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et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vérifiables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>.</w:t>
      </w:r>
    </w:p>
    <w:p w14:paraId="2FB0289C" w14:textId="77777777" w:rsidR="000B0993" w:rsidRPr="000B0993" w:rsidRDefault="000B0993" w:rsidP="000B0993">
      <w:pPr>
        <w:numPr>
          <w:ilvl w:val="0"/>
          <w:numId w:val="18"/>
        </w:numPr>
        <w:spacing w:line="240" w:lineRule="auto"/>
        <w:textAlignment w:val="baseline"/>
        <w:rPr>
          <w:rFonts w:ascii="Noto Sans Symbols" w:eastAsia="Times New Roman" w:hAnsi="Noto Sans Symbols" w:cs="Times New Roman"/>
          <w:color w:val="000000"/>
          <w:sz w:val="20"/>
          <w:szCs w:val="20"/>
          <w:lang w:val="de-DE"/>
        </w:rPr>
      </w:pPr>
      <w:proofErr w:type="spellStart"/>
      <w:proofErr w:type="gramStart"/>
      <w:r w:rsidRPr="000B0993">
        <w:rPr>
          <w:rFonts w:eastAsia="Times New Roman" w:cs="Times New Roman"/>
          <w:b/>
          <w:bCs/>
          <w:color w:val="000000"/>
          <w:lang w:val="de-DE"/>
        </w:rPr>
        <w:t>Correction</w:t>
      </w:r>
      <w:proofErr w:type="spellEnd"/>
      <w:r w:rsidRPr="000B0993">
        <w:rPr>
          <w:rFonts w:eastAsia="Times New Roman" w:cs="Times New Roman"/>
          <w:b/>
          <w:bCs/>
          <w:color w:val="000000"/>
          <w:lang w:val="de-DE"/>
        </w:rPr>
        <w:t xml:space="preserve"> :</w:t>
      </w:r>
      <w:proofErr w:type="gramEnd"/>
      <w:r w:rsidRPr="000B0993">
        <w:rPr>
          <w:rFonts w:eastAsia="Times New Roman" w:cs="Times New Roman"/>
          <w:color w:val="000000"/>
          <w:lang w:val="de-DE"/>
        </w:rPr>
        <w:br/>
        <w:t xml:space="preserve"> « Le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pouvoir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adjudicateur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exige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que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les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vêtements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livrés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soient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fabriqués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conformément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aux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normes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fondamentales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du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travail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de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l’Organisation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internationale du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travail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(OIT) (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conventions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nos 29, 87, 98, 100, 105, 111, 138 et 182). »</w:t>
      </w:r>
    </w:p>
    <w:p w14:paraId="1412B40E" w14:textId="77777777" w:rsidR="000B0993" w:rsidRPr="000B0993" w:rsidRDefault="000B0993" w:rsidP="000B099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0B0993">
        <w:rPr>
          <w:rFonts w:eastAsia="Times New Roman" w:cs="Times New Roman"/>
          <w:color w:val="000000"/>
          <w:lang w:val="de-DE"/>
        </w:rPr>
        <w:t xml:space="preserve">La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conformité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peut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être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démontrée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gramStart"/>
      <w:r w:rsidRPr="000B0993">
        <w:rPr>
          <w:rFonts w:eastAsia="Times New Roman" w:cs="Times New Roman"/>
          <w:color w:val="000000"/>
          <w:lang w:val="de-DE"/>
        </w:rPr>
        <w:t>par :</w:t>
      </w:r>
      <w:proofErr w:type="gramEnd"/>
    </w:p>
    <w:p w14:paraId="2C922639" w14:textId="77777777" w:rsidR="000B0993" w:rsidRPr="000B0993" w:rsidRDefault="000B0993" w:rsidP="000B0993">
      <w:pPr>
        <w:numPr>
          <w:ilvl w:val="0"/>
          <w:numId w:val="19"/>
        </w:numPr>
        <w:spacing w:after="0" w:line="240" w:lineRule="auto"/>
        <w:textAlignment w:val="baseline"/>
        <w:rPr>
          <w:rFonts w:eastAsia="Times New Roman" w:cs="Times New Roman"/>
          <w:color w:val="000000"/>
          <w:lang w:val="de-DE"/>
        </w:rPr>
      </w:pPr>
      <w:proofErr w:type="spellStart"/>
      <w:r w:rsidRPr="000B0993">
        <w:rPr>
          <w:rFonts w:eastAsia="Times New Roman" w:cs="Times New Roman"/>
          <w:color w:val="000000"/>
          <w:lang w:val="de-DE"/>
        </w:rPr>
        <w:t>l’adhésion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ou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la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certification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à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un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programme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de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conformité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sociale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reconnu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(par exemple, Fair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Wear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Foundation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, SA8000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ou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équivalent</w:t>
      </w:r>
      <w:proofErr w:type="spellEnd"/>
      <w:proofErr w:type="gramStart"/>
      <w:r w:rsidRPr="000B0993">
        <w:rPr>
          <w:rFonts w:eastAsia="Times New Roman" w:cs="Times New Roman"/>
          <w:color w:val="000000"/>
          <w:lang w:val="de-DE"/>
        </w:rPr>
        <w:t>) ;</w:t>
      </w:r>
      <w:proofErr w:type="gram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ou</w:t>
      </w:r>
      <w:proofErr w:type="spellEnd"/>
    </w:p>
    <w:p w14:paraId="7DD127D4" w14:textId="77777777" w:rsidR="000B0993" w:rsidRPr="000B0993" w:rsidRDefault="000B0993" w:rsidP="000B0993">
      <w:pPr>
        <w:numPr>
          <w:ilvl w:val="0"/>
          <w:numId w:val="19"/>
        </w:numPr>
        <w:spacing w:line="240" w:lineRule="auto"/>
        <w:textAlignment w:val="baseline"/>
        <w:rPr>
          <w:rFonts w:eastAsia="Times New Roman" w:cs="Times New Roman"/>
          <w:color w:val="000000"/>
          <w:lang w:val="de-DE"/>
        </w:rPr>
      </w:pPr>
      <w:r w:rsidRPr="000B0993">
        <w:rPr>
          <w:rFonts w:eastAsia="Times New Roman" w:cs="Times New Roman"/>
          <w:color w:val="000000"/>
          <w:lang w:val="de-DE"/>
        </w:rPr>
        <w:t xml:space="preserve">des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preuves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documentaires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attestant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que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les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fournisseurs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surveillent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et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garantissent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le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respect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de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ces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normes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dans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leurs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sites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de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production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>.</w:t>
      </w:r>
    </w:p>
    <w:p w14:paraId="5BF1E906" w14:textId="77777777" w:rsidR="000B0993" w:rsidRPr="000B0993" w:rsidRDefault="000B0993" w:rsidP="000B099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proofErr w:type="spellStart"/>
      <w:r w:rsidRPr="000B0993">
        <w:rPr>
          <w:rFonts w:eastAsia="Times New Roman" w:cs="Times New Roman"/>
          <w:color w:val="000000"/>
          <w:lang w:val="de-DE"/>
        </w:rPr>
        <w:t>Cette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exigence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est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appliquée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en tant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que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clause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d’exécution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du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contrat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et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vérifiée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par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les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rapports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des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fournisseurs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et, le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cas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échéant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, par des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audits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indépendants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au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cours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de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l’exécution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>.</w:t>
      </w:r>
    </w:p>
    <w:p w14:paraId="14D733B2" w14:textId="6A857281" w:rsidR="00E247B6" w:rsidRPr="00411D7A" w:rsidRDefault="000B0993" w:rsidP="000B0993">
      <w:pPr>
        <w:rPr>
          <w:sz w:val="24"/>
          <w:szCs w:val="24"/>
        </w:rPr>
      </w:pPr>
      <w:r w:rsidRPr="000B0993">
        <w:rPr>
          <w:rFonts w:eastAsia="Times New Roman" w:cs="Times New Roman"/>
          <w:b/>
          <w:bCs/>
          <w:color w:val="000000"/>
          <w:lang w:val="de-DE"/>
        </w:rPr>
        <w:t xml:space="preserve">À </w:t>
      </w:r>
      <w:proofErr w:type="gramStart"/>
      <w:r w:rsidRPr="000B0993">
        <w:rPr>
          <w:rFonts w:eastAsia="Times New Roman" w:cs="Times New Roman"/>
          <w:b/>
          <w:bCs/>
          <w:color w:val="000000"/>
          <w:lang w:val="de-DE"/>
        </w:rPr>
        <w:t>faire :</w:t>
      </w:r>
      <w:proofErr w:type="gramEnd"/>
      <w:r w:rsidRPr="000B0993">
        <w:rPr>
          <w:rFonts w:eastAsia="Times New Roman" w:cs="Times New Roman"/>
          <w:color w:val="000000"/>
          <w:lang w:val="de-DE"/>
        </w:rPr>
        <w:t xml:space="preserve"> se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référer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expressément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à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certaines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normes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>.</w:t>
      </w:r>
      <w:r w:rsidRPr="000B0993">
        <w:rPr>
          <w:rFonts w:eastAsia="Times New Roman" w:cs="Times New Roman"/>
          <w:color w:val="000000"/>
          <w:lang w:val="de-DE"/>
        </w:rPr>
        <w:br/>
      </w:r>
      <w:r w:rsidRPr="000B0993">
        <w:rPr>
          <w:rFonts w:eastAsia="Times New Roman" w:cs="Times New Roman"/>
          <w:b/>
          <w:bCs/>
          <w:color w:val="000000"/>
          <w:lang w:val="de-DE"/>
        </w:rPr>
        <w:t xml:space="preserve">À </w:t>
      </w:r>
      <w:proofErr w:type="spellStart"/>
      <w:r w:rsidRPr="000B0993">
        <w:rPr>
          <w:rFonts w:eastAsia="Times New Roman" w:cs="Times New Roman"/>
          <w:b/>
          <w:bCs/>
          <w:color w:val="000000"/>
          <w:lang w:val="de-DE"/>
        </w:rPr>
        <w:t>ne</w:t>
      </w:r>
      <w:proofErr w:type="spellEnd"/>
      <w:r w:rsidRPr="000B0993">
        <w:rPr>
          <w:rFonts w:eastAsia="Times New Roman" w:cs="Times New Roman"/>
          <w:b/>
          <w:bCs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b/>
          <w:bCs/>
          <w:color w:val="000000"/>
          <w:lang w:val="de-DE"/>
        </w:rPr>
        <w:t>pas</w:t>
      </w:r>
      <w:proofErr w:type="spellEnd"/>
      <w:r w:rsidRPr="000B0993">
        <w:rPr>
          <w:rFonts w:eastAsia="Times New Roman" w:cs="Times New Roman"/>
          <w:b/>
          <w:bCs/>
          <w:color w:val="000000"/>
          <w:lang w:val="de-DE"/>
        </w:rPr>
        <w:t xml:space="preserve"> </w:t>
      </w:r>
      <w:proofErr w:type="gramStart"/>
      <w:r w:rsidRPr="000B0993">
        <w:rPr>
          <w:rFonts w:eastAsia="Times New Roman" w:cs="Times New Roman"/>
          <w:b/>
          <w:bCs/>
          <w:color w:val="000000"/>
          <w:lang w:val="de-DE"/>
        </w:rPr>
        <w:t>faire :</w:t>
      </w:r>
      <w:proofErr w:type="gram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utiliser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des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termes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vagues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ou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subjectifs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tels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que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« 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production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éthique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 »,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sans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définir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comment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la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conformité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est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 xml:space="preserve"> </w:t>
      </w:r>
      <w:proofErr w:type="spellStart"/>
      <w:r w:rsidRPr="000B0993">
        <w:rPr>
          <w:rFonts w:eastAsia="Times New Roman" w:cs="Times New Roman"/>
          <w:color w:val="000000"/>
          <w:lang w:val="de-DE"/>
        </w:rPr>
        <w:t>vérifiée</w:t>
      </w:r>
      <w:proofErr w:type="spellEnd"/>
      <w:r w:rsidRPr="000B0993">
        <w:rPr>
          <w:rFonts w:eastAsia="Times New Roman" w:cs="Times New Roman"/>
          <w:color w:val="000000"/>
          <w:lang w:val="de-DE"/>
        </w:rPr>
        <w:t>.</w:t>
      </w:r>
    </w:p>
    <w:sectPr w:rsidR="00E247B6" w:rsidRPr="00411D7A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8648B7" w14:textId="77777777" w:rsidR="00BC55B2" w:rsidRDefault="00BC55B2">
      <w:pPr>
        <w:spacing w:after="0" w:line="240" w:lineRule="auto"/>
      </w:pPr>
      <w:r>
        <w:separator/>
      </w:r>
    </w:p>
  </w:endnote>
  <w:endnote w:type="continuationSeparator" w:id="0">
    <w:p w14:paraId="2DE671CB" w14:textId="77777777" w:rsidR="00BC55B2" w:rsidRDefault="00BC55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402F5503-5024-D14B-A6C8-70161EF71A8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1F9E035-A475-854F-B653-FCDDEC9CA380}"/>
    <w:embedBold r:id="rId3" w:fontKey="{25DD63D0-8DD1-A043-8D63-69932047257E}"/>
    <w:embedItalic r:id="rId4" w:fontKey="{50AEFCC9-78EB-8142-B050-5487CC7F732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C1CDBF59-DE5F-F048-BCA7-9A9026B92290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D9F7B340-3D98-464E-BD81-ED96D0B7842B}"/>
  </w:font>
  <w:font w:name="Noto Sans Symbols">
    <w:altName w:val="Calibri"/>
    <w:panose1 w:val="020B0604020202020204"/>
    <w:charset w:val="00"/>
    <w:family w:val="auto"/>
    <w:pitch w:val="default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17616449-9680-C447-87A2-B5B2AB00D8EE}"/>
    <w:embedBold r:id="rId10" w:fontKey="{50DC7D07-5A44-8047-882D-C45E338AC256}"/>
    <w:embedItalic r:id="rId11" w:fontKey="{85AC1ADF-B3B2-1D4F-85C8-08E32753DB3C}"/>
  </w:font>
  <w:font w:name="Play">
    <w:altName w:val="Calibri"/>
    <w:panose1 w:val="020B0604020202020204"/>
    <w:charset w:val="00"/>
    <w:family w:val="auto"/>
    <w:pitch w:val="default"/>
    <w:embedBold r:id="rId13" w:fontKey="{5324EBDB-5204-0049-8FAE-93DBDAC8D05D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4" w:fontKey="{E4F86FA2-A90F-D240-99BB-FE494650CFEF}"/>
  </w:font>
  <w:font w:name="Aptos Serif">
    <w:panose1 w:val="02020604070405020304"/>
    <w:charset w:val="00"/>
    <w:family w:val="roman"/>
    <w:pitch w:val="variable"/>
    <w:sig w:usb0="A11526FF" w:usb1="C000ECFB" w:usb2="00010000" w:usb3="00000000" w:csb0="0000019F" w:csb1="00000000"/>
    <w:embedRegular r:id="rId15" w:fontKey="{99F39ABF-D27E-9441-9EE2-94AA111029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94561B" w14:textId="62570B17" w:rsidR="00E247B6" w:rsidRDefault="00411D7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both"/>
      <w:rPr>
        <w:color w:val="000000"/>
        <w:sz w:val="13"/>
        <w:szCs w:val="13"/>
      </w:rPr>
    </w:pPr>
    <w:r w:rsidRPr="00411D7A">
      <w:rPr>
        <w:noProof/>
        <w:color w:val="000000"/>
        <w:sz w:val="13"/>
        <w:szCs w:val="13"/>
      </w:rPr>
      <w:drawing>
        <wp:anchor distT="0" distB="0" distL="114300" distR="114300" simplePos="0" relativeHeight="251659264" behindDoc="1" locked="0" layoutInCell="1" allowOverlap="1" wp14:anchorId="40516C8A" wp14:editId="33093BA5">
          <wp:simplePos x="0" y="0"/>
          <wp:positionH relativeFrom="column">
            <wp:posOffset>-404495</wp:posOffset>
          </wp:positionH>
          <wp:positionV relativeFrom="paragraph">
            <wp:posOffset>-421005</wp:posOffset>
          </wp:positionV>
          <wp:extent cx="2314575" cy="925830"/>
          <wp:effectExtent l="0" t="0" r="0" b="1270"/>
          <wp:wrapTight wrapText="bothSides">
            <wp:wrapPolygon edited="0">
              <wp:start x="0" y="0"/>
              <wp:lineTo x="0" y="21333"/>
              <wp:lineTo x="21452" y="21333"/>
              <wp:lineTo x="21452" y="0"/>
              <wp:lineTo x="0" y="0"/>
            </wp:wrapPolygon>
          </wp:wrapTight>
          <wp:docPr id="2" name="Grafik 1">
            <a:extLst xmlns:a="http://schemas.openxmlformats.org/drawingml/2006/main">
              <a:ext uri="{FF2B5EF4-FFF2-40B4-BE49-F238E27FC236}">
                <a16:creationId xmlns:a16="http://schemas.microsoft.com/office/drawing/2014/main" id="{A281E64F-1133-AE99-D6FC-25280EFE16E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1">
                    <a:extLst>
                      <a:ext uri="{FF2B5EF4-FFF2-40B4-BE49-F238E27FC236}">
                        <a16:creationId xmlns:a16="http://schemas.microsoft.com/office/drawing/2014/main" id="{A281E64F-1133-AE99-D6FC-25280EFE16E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25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B3A57E" w14:textId="77777777" w:rsidR="00BC55B2" w:rsidRDefault="00BC55B2">
      <w:pPr>
        <w:spacing w:after="0" w:line="240" w:lineRule="auto"/>
      </w:pPr>
      <w:r>
        <w:separator/>
      </w:r>
    </w:p>
  </w:footnote>
  <w:footnote w:type="continuationSeparator" w:id="0">
    <w:p w14:paraId="58107DBE" w14:textId="77777777" w:rsidR="00BC55B2" w:rsidRDefault="00BC55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274E2E" w14:textId="77777777" w:rsidR="00E247B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7AE4CAE" wp14:editId="04C077AC">
          <wp:simplePos x="0" y="0"/>
          <wp:positionH relativeFrom="column">
            <wp:posOffset>5234305</wp:posOffset>
          </wp:positionH>
          <wp:positionV relativeFrom="paragraph">
            <wp:posOffset>-118744</wp:posOffset>
          </wp:positionV>
          <wp:extent cx="1089555" cy="570865"/>
          <wp:effectExtent l="0" t="0" r="0" b="0"/>
          <wp:wrapSquare wrapText="bothSides" distT="0" distB="0" distL="114300" distR="114300"/>
          <wp:docPr id="790707298" name="image1.png" descr="Ein Bild, das Grafiken, Screenshot, Grafikdesign, Schrif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Ein Bild, das Grafiken, Screenshot, Grafikdesign, Schrift enthält.&#10;&#10;Automatisch generierte Beschreibu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9555" cy="570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4767B6"/>
    <w:multiLevelType w:val="multilevel"/>
    <w:tmpl w:val="E3AE3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126833"/>
    <w:multiLevelType w:val="multilevel"/>
    <w:tmpl w:val="8E3069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02A48B8"/>
    <w:multiLevelType w:val="multilevel"/>
    <w:tmpl w:val="E3AE3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B70F16"/>
    <w:multiLevelType w:val="multilevel"/>
    <w:tmpl w:val="D12405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F6770DF"/>
    <w:multiLevelType w:val="multilevel"/>
    <w:tmpl w:val="F6385D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2A790C7E"/>
    <w:multiLevelType w:val="multilevel"/>
    <w:tmpl w:val="CA8C09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2C073831"/>
    <w:multiLevelType w:val="multilevel"/>
    <w:tmpl w:val="E3AE3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19B362C"/>
    <w:multiLevelType w:val="multilevel"/>
    <w:tmpl w:val="E3AE3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27D1971"/>
    <w:multiLevelType w:val="multilevel"/>
    <w:tmpl w:val="53682E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6CF7493"/>
    <w:multiLevelType w:val="multilevel"/>
    <w:tmpl w:val="E3AE3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89C02AE"/>
    <w:multiLevelType w:val="multilevel"/>
    <w:tmpl w:val="E3AE3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0B93A21"/>
    <w:multiLevelType w:val="multilevel"/>
    <w:tmpl w:val="9F4A85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4C1D4A42"/>
    <w:multiLevelType w:val="multilevel"/>
    <w:tmpl w:val="E3AE3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8667A40"/>
    <w:multiLevelType w:val="multilevel"/>
    <w:tmpl w:val="63B234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5ADB39DA"/>
    <w:multiLevelType w:val="multilevel"/>
    <w:tmpl w:val="63EA85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5B7E45CD"/>
    <w:multiLevelType w:val="multilevel"/>
    <w:tmpl w:val="E3AE3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2157855"/>
    <w:multiLevelType w:val="multilevel"/>
    <w:tmpl w:val="E3AE3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9F23C23"/>
    <w:multiLevelType w:val="multilevel"/>
    <w:tmpl w:val="A53C57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8" w15:restartNumberingAfterBreak="0">
    <w:nsid w:val="7E973898"/>
    <w:multiLevelType w:val="multilevel"/>
    <w:tmpl w:val="E3AE3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75507764">
    <w:abstractNumId w:val="5"/>
  </w:num>
  <w:num w:numId="2" w16cid:durableId="1218514558">
    <w:abstractNumId w:val="17"/>
  </w:num>
  <w:num w:numId="3" w16cid:durableId="423915840">
    <w:abstractNumId w:val="3"/>
  </w:num>
  <w:num w:numId="4" w16cid:durableId="1429960905">
    <w:abstractNumId w:val="8"/>
  </w:num>
  <w:num w:numId="5" w16cid:durableId="1758090080">
    <w:abstractNumId w:val="11"/>
  </w:num>
  <w:num w:numId="6" w16cid:durableId="4524783">
    <w:abstractNumId w:val="14"/>
  </w:num>
  <w:num w:numId="7" w16cid:durableId="2050763284">
    <w:abstractNumId w:val="13"/>
  </w:num>
  <w:num w:numId="8" w16cid:durableId="1622295863">
    <w:abstractNumId w:val="1"/>
  </w:num>
  <w:num w:numId="9" w16cid:durableId="590548119">
    <w:abstractNumId w:val="4"/>
  </w:num>
  <w:num w:numId="10" w16cid:durableId="2117477086">
    <w:abstractNumId w:val="12"/>
  </w:num>
  <w:num w:numId="11" w16cid:durableId="2113237663">
    <w:abstractNumId w:val="9"/>
  </w:num>
  <w:num w:numId="12" w16cid:durableId="1961690456">
    <w:abstractNumId w:val="2"/>
  </w:num>
  <w:num w:numId="13" w16cid:durableId="70810044">
    <w:abstractNumId w:val="10"/>
  </w:num>
  <w:num w:numId="14" w16cid:durableId="2037611916">
    <w:abstractNumId w:val="7"/>
  </w:num>
  <w:num w:numId="15" w16cid:durableId="1734809579">
    <w:abstractNumId w:val="18"/>
  </w:num>
  <w:num w:numId="16" w16cid:durableId="739982037">
    <w:abstractNumId w:val="16"/>
  </w:num>
  <w:num w:numId="17" w16cid:durableId="292054852">
    <w:abstractNumId w:val="15"/>
  </w:num>
  <w:num w:numId="18" w16cid:durableId="2080667949">
    <w:abstractNumId w:val="6"/>
  </w:num>
  <w:num w:numId="19" w16cid:durableId="19354780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47B6"/>
    <w:rsid w:val="000B0993"/>
    <w:rsid w:val="000F1BC3"/>
    <w:rsid w:val="002923AA"/>
    <w:rsid w:val="00411D7A"/>
    <w:rsid w:val="0073691B"/>
    <w:rsid w:val="007E2DE9"/>
    <w:rsid w:val="00804EDF"/>
    <w:rsid w:val="009758DF"/>
    <w:rsid w:val="00BC55B2"/>
    <w:rsid w:val="00D20D64"/>
    <w:rsid w:val="00E24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053FB4"/>
  <w15:docId w15:val="{985BB046-41ED-8C49-ADC1-F3DE005CF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berschrift2">
    <w:name w:val="heading 2"/>
    <w:basedOn w:val="Standard"/>
    <w:next w:val="Standard"/>
    <w:uiPriority w:val="9"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paragraph" w:styleId="berschrift7">
    <w:name w:val="heading 7"/>
    <w:link w:val="berschrift7Zchn"/>
    <w:uiPriority w:val="9"/>
    <w:semiHidden/>
    <w:unhideWhenUsed/>
    <w:qFormat/>
    <w:rsid w:val="009D5F0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link w:val="berschrift8Zchn"/>
    <w:uiPriority w:val="9"/>
    <w:semiHidden/>
    <w:unhideWhenUsed/>
    <w:qFormat/>
    <w:rsid w:val="009D5F0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link w:val="berschrift9Zchn"/>
    <w:uiPriority w:val="9"/>
    <w:semiHidden/>
    <w:unhideWhenUsed/>
    <w:qFormat/>
    <w:rsid w:val="009D5F0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character" w:customStyle="1" w:styleId="berschrift1Zchn">
    <w:name w:val="Überschrift 1 Zchn"/>
    <w:basedOn w:val="Absatz-Standardschriftart"/>
    <w:uiPriority w:val="9"/>
    <w:rsid w:val="009D5F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uiPriority w:val="9"/>
    <w:rsid w:val="009D5F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uiPriority w:val="9"/>
    <w:rsid w:val="009D5F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uiPriority w:val="9"/>
    <w:semiHidden/>
    <w:rsid w:val="009D5F0A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uiPriority w:val="9"/>
    <w:semiHidden/>
    <w:rsid w:val="009D5F0A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uiPriority w:val="9"/>
    <w:semiHidden/>
    <w:rsid w:val="009D5F0A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9D5F0A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9D5F0A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9D5F0A"/>
    <w:rPr>
      <w:rFonts w:eastAsiaTheme="majorEastAsia" w:cstheme="majorBidi"/>
      <w:color w:val="272727" w:themeColor="text1" w:themeTint="D8"/>
    </w:rPr>
  </w:style>
  <w:style w:type="character" w:customStyle="1" w:styleId="TitelZchn">
    <w:name w:val="Titel Zchn"/>
    <w:basedOn w:val="Absatz-Standardschriftart"/>
    <w:uiPriority w:val="10"/>
    <w:rsid w:val="009D5F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UntertitelZchn">
    <w:name w:val="Untertitel Zchn"/>
    <w:basedOn w:val="Absatz-Standardschriftart"/>
    <w:uiPriority w:val="11"/>
    <w:rsid w:val="009D5F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link w:val="ZitatZchn"/>
    <w:uiPriority w:val="29"/>
    <w:qFormat/>
    <w:rsid w:val="009D5F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9D5F0A"/>
    <w:rPr>
      <w:i/>
      <w:iCs/>
      <w:color w:val="404040" w:themeColor="text1" w:themeTint="BF"/>
    </w:rPr>
  </w:style>
  <w:style w:type="paragraph" w:styleId="Listenabsatz">
    <w:name w:val="List Paragraph"/>
    <w:uiPriority w:val="34"/>
    <w:qFormat/>
    <w:rsid w:val="009D5F0A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9D5F0A"/>
    <w:rPr>
      <w:i/>
      <w:iCs/>
      <w:color w:val="0F4761" w:themeColor="accent1" w:themeShade="BF"/>
    </w:rPr>
  </w:style>
  <w:style w:type="paragraph" w:styleId="IntensivesZitat">
    <w:name w:val="Intense Quote"/>
    <w:link w:val="IntensivesZitatZchn"/>
    <w:uiPriority w:val="30"/>
    <w:qFormat/>
    <w:rsid w:val="009D5F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9D5F0A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9D5F0A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link w:val="KopfzeileZchn"/>
    <w:uiPriority w:val="99"/>
    <w:unhideWhenUsed/>
    <w:rsid w:val="009D5F0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D5F0A"/>
  </w:style>
  <w:style w:type="paragraph" w:styleId="Fuzeile">
    <w:name w:val="footer"/>
    <w:link w:val="FuzeileZchn"/>
    <w:uiPriority w:val="99"/>
    <w:unhideWhenUsed/>
    <w:rsid w:val="009D5F0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D5F0A"/>
  </w:style>
  <w:style w:type="paragraph" w:styleId="Untertitel">
    <w:name w:val="Subtitle"/>
    <w:basedOn w:val="Standard"/>
    <w:next w:val="Standard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StandardWeb">
    <w:name w:val="Normal (Web)"/>
    <w:basedOn w:val="Standard"/>
    <w:uiPriority w:val="99"/>
    <w:unhideWhenUsed/>
    <w:rsid w:val="000B09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VmdWk1zzmo4AHUgSvw0azC54rQ==">CgMxLjA4AHIhMVNNeklvTDdKcGRLZ1M4QXdrNEI0YmF2cTkzbzZweHdO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1020</Words>
  <Characters>7740</Characters>
  <Application>Microsoft Office Word</Application>
  <DocSecurity>0</DocSecurity>
  <Lines>203</Lines>
  <Paragraphs>105</Paragraphs>
  <ScaleCrop>false</ScaleCrop>
  <Company/>
  <LinksUpToDate>false</LinksUpToDate>
  <CharactersWithSpaces>8655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Vivien Führ</dc:creator>
  <cp:lastModifiedBy>Katharina Gasteiger</cp:lastModifiedBy>
  <cp:revision>2</cp:revision>
  <dcterms:created xsi:type="dcterms:W3CDTF">2026-04-30T09:18:00Z</dcterms:created>
  <dcterms:modified xsi:type="dcterms:W3CDTF">2026-04-30T09:18:00Z</dcterms:modified>
</cp:coreProperties>
</file>